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81"/>
      </w:tblGrid>
      <w:tr w:rsidR="00462C49" w:rsidRPr="002F31B3" w14:paraId="09FAACED" w14:textId="77777777" w:rsidTr="00890AE1">
        <w:trPr>
          <w:trHeight w:val="404"/>
        </w:trPr>
        <w:tc>
          <w:tcPr>
            <w:tcW w:w="9781" w:type="dxa"/>
            <w:shd w:val="clear" w:color="auto" w:fill="D9D9D9"/>
            <w:vAlign w:val="center"/>
          </w:tcPr>
          <w:p w14:paraId="1ED604DF" w14:textId="77777777" w:rsidR="00AA3EE3" w:rsidRPr="002F31B3" w:rsidRDefault="007A36E8" w:rsidP="00853E58">
            <w:pPr>
              <w:jc w:val="center"/>
              <w:rPr>
                <w:rFonts w:ascii="Segoe UI" w:hAnsi="Segoe UI" w:cs="Segoe UI"/>
                <w:b/>
                <w:sz w:val="24"/>
                <w:szCs w:val="24"/>
              </w:rPr>
            </w:pPr>
            <w:r w:rsidRPr="002F31B3">
              <w:rPr>
                <w:rFonts w:ascii="Segoe UI" w:hAnsi="Segoe UI" w:cs="Segoe UI"/>
                <w:b/>
                <w:sz w:val="24"/>
                <w:szCs w:val="24"/>
              </w:rPr>
              <w:t>TERMO DE REFERÊNCIA</w:t>
            </w:r>
          </w:p>
          <w:p w14:paraId="1385AAEB" w14:textId="77777777" w:rsidR="007A36E8" w:rsidRPr="002F31B3" w:rsidRDefault="001D1945" w:rsidP="001C0CD7">
            <w:pPr>
              <w:jc w:val="center"/>
              <w:rPr>
                <w:rFonts w:ascii="Segoe UI" w:hAnsi="Segoe UI" w:cs="Segoe UI"/>
                <w:b/>
                <w:sz w:val="24"/>
                <w:szCs w:val="24"/>
              </w:rPr>
            </w:pPr>
            <w:r w:rsidRPr="002F31B3">
              <w:rPr>
                <w:rFonts w:ascii="Segoe UI" w:hAnsi="Segoe UI" w:cs="Segoe UI"/>
                <w:b/>
                <w:color w:val="000000"/>
              </w:rPr>
              <w:t xml:space="preserve">CONSTRUÇÃO </w:t>
            </w:r>
            <w:r w:rsidR="002D7F2E" w:rsidRPr="002F31B3">
              <w:rPr>
                <w:rFonts w:ascii="Segoe UI" w:hAnsi="Segoe UI" w:cs="Segoe UI"/>
                <w:b/>
                <w:color w:val="000000"/>
              </w:rPr>
              <w:t>DAS OBRAS</w:t>
            </w:r>
            <w:r w:rsidR="001C0CD7" w:rsidRPr="002F31B3">
              <w:rPr>
                <w:rFonts w:ascii="Segoe UI" w:hAnsi="Segoe UI" w:cs="Segoe UI"/>
                <w:b/>
                <w:color w:val="000000"/>
              </w:rPr>
              <w:t xml:space="preserve"> DE LIGAÇÃO DA Av. CEL. MARCOS KONDER E AV. IRINEU BORNHAUSEN (RUA DO PORTO)</w:t>
            </w:r>
          </w:p>
        </w:tc>
      </w:tr>
    </w:tbl>
    <w:p w14:paraId="70C8B25F" w14:textId="77777777" w:rsidR="00DD6FB5" w:rsidRPr="002F31B3" w:rsidRDefault="00DD6FB5" w:rsidP="00853E58">
      <w:pPr>
        <w:jc w:val="center"/>
        <w:rPr>
          <w:rFonts w:ascii="Segoe UI" w:hAnsi="Segoe UI" w:cs="Segoe UI"/>
          <w:b/>
          <w:sz w:val="22"/>
          <w:szCs w:val="22"/>
        </w:rPr>
      </w:pPr>
    </w:p>
    <w:p w14:paraId="5E6FE224" w14:textId="77777777" w:rsidR="00525EDD" w:rsidRPr="002F31B3" w:rsidRDefault="00525EDD" w:rsidP="00853E58">
      <w:pPr>
        <w:jc w:val="center"/>
        <w:rPr>
          <w:rFonts w:ascii="Segoe UI" w:hAnsi="Segoe UI" w:cs="Segoe UI"/>
          <w:b/>
          <w:sz w:val="24"/>
          <w:szCs w:val="24"/>
          <w:u w:val="single"/>
        </w:rPr>
      </w:pPr>
    </w:p>
    <w:p w14:paraId="05437432" w14:textId="77777777" w:rsidR="00C3580C" w:rsidRPr="002F31B3" w:rsidRDefault="00C3580C"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OBJETIVO</w:t>
      </w:r>
    </w:p>
    <w:p w14:paraId="07CD51F9" w14:textId="77777777" w:rsidR="00CF1152" w:rsidRPr="002F31B3" w:rsidRDefault="00CF1152" w:rsidP="00853E58">
      <w:pPr>
        <w:spacing w:line="276" w:lineRule="auto"/>
        <w:jc w:val="both"/>
        <w:rPr>
          <w:rFonts w:ascii="Segoe UI" w:hAnsi="Segoe UI" w:cs="Segoe UI"/>
          <w:sz w:val="24"/>
          <w:szCs w:val="24"/>
        </w:rPr>
      </w:pPr>
    </w:p>
    <w:p w14:paraId="6ACE6C96" w14:textId="77777777" w:rsidR="002D7F2E" w:rsidRPr="002F31B3" w:rsidRDefault="00C54EB5" w:rsidP="00853E58">
      <w:pPr>
        <w:spacing w:line="276" w:lineRule="auto"/>
        <w:jc w:val="both"/>
        <w:rPr>
          <w:rFonts w:ascii="Segoe UI" w:hAnsi="Segoe UI" w:cs="Segoe UI"/>
          <w:sz w:val="24"/>
          <w:szCs w:val="24"/>
        </w:rPr>
      </w:pPr>
      <w:r w:rsidRPr="002F31B3">
        <w:rPr>
          <w:rFonts w:ascii="Segoe UI" w:hAnsi="Segoe UI" w:cs="Segoe UI"/>
          <w:sz w:val="24"/>
          <w:szCs w:val="24"/>
        </w:rPr>
        <w:t>Oferecer subsídios técnicos e estabelecer as condições necessárias à contratação de empresa de engenharia e/ou arquitetura habilitada para execução da</w:t>
      </w:r>
      <w:r w:rsidR="002D7F2E" w:rsidRPr="002F31B3">
        <w:rPr>
          <w:rFonts w:ascii="Segoe UI" w:hAnsi="Segoe UI" w:cs="Segoe UI"/>
          <w:sz w:val="24"/>
          <w:szCs w:val="24"/>
        </w:rPr>
        <w:t>s</w:t>
      </w:r>
      <w:r w:rsidRPr="002F31B3">
        <w:rPr>
          <w:rFonts w:ascii="Segoe UI" w:hAnsi="Segoe UI" w:cs="Segoe UI"/>
          <w:sz w:val="24"/>
          <w:szCs w:val="24"/>
        </w:rPr>
        <w:t xml:space="preserve"> obra</w:t>
      </w:r>
      <w:r w:rsidR="002D7F2E" w:rsidRPr="002F31B3">
        <w:rPr>
          <w:rFonts w:ascii="Segoe UI" w:hAnsi="Segoe UI" w:cs="Segoe UI"/>
          <w:sz w:val="24"/>
          <w:szCs w:val="24"/>
        </w:rPr>
        <w:t>s</w:t>
      </w:r>
      <w:r w:rsidR="00E90006" w:rsidRPr="002F31B3">
        <w:rPr>
          <w:rFonts w:ascii="Segoe UI" w:hAnsi="Segoe UI" w:cs="Segoe UI"/>
          <w:sz w:val="24"/>
          <w:szCs w:val="24"/>
        </w:rPr>
        <w:t xml:space="preserve"> da Ligação da Av. Cel. Marcos Konder e Av. Irineu Bornhausen,</w:t>
      </w:r>
      <w:r w:rsidR="002D7F2E" w:rsidRPr="002F31B3">
        <w:rPr>
          <w:rFonts w:ascii="Segoe UI" w:hAnsi="Segoe UI" w:cs="Segoe UI"/>
          <w:sz w:val="24"/>
          <w:szCs w:val="24"/>
        </w:rPr>
        <w:t xml:space="preserve"> </w:t>
      </w:r>
      <w:r w:rsidR="00980AD8" w:rsidRPr="002F31B3">
        <w:rPr>
          <w:rFonts w:ascii="Segoe UI" w:hAnsi="Segoe UI" w:cs="Segoe UI"/>
          <w:sz w:val="24"/>
          <w:szCs w:val="24"/>
        </w:rPr>
        <w:t>abrangendo os</w:t>
      </w:r>
      <w:r w:rsidR="002D7F2E" w:rsidRPr="002F31B3">
        <w:rPr>
          <w:rFonts w:ascii="Segoe UI" w:hAnsi="Segoe UI" w:cs="Segoe UI"/>
          <w:sz w:val="24"/>
          <w:szCs w:val="24"/>
        </w:rPr>
        <w:t xml:space="preserve"> Bairros Centro</w:t>
      </w:r>
      <w:r w:rsidR="00E90006" w:rsidRPr="002F31B3">
        <w:rPr>
          <w:rFonts w:ascii="Segoe UI" w:hAnsi="Segoe UI" w:cs="Segoe UI"/>
          <w:sz w:val="24"/>
          <w:szCs w:val="24"/>
        </w:rPr>
        <w:t xml:space="preserve"> e São</w:t>
      </w:r>
      <w:r w:rsidR="00FC3CED" w:rsidRPr="002F31B3">
        <w:rPr>
          <w:rFonts w:ascii="Segoe UI" w:hAnsi="Segoe UI" w:cs="Segoe UI"/>
          <w:sz w:val="24"/>
          <w:szCs w:val="24"/>
        </w:rPr>
        <w:t xml:space="preserve"> João</w:t>
      </w:r>
      <w:r w:rsidR="00E90006" w:rsidRPr="002F31B3">
        <w:rPr>
          <w:rFonts w:ascii="Segoe UI" w:hAnsi="Segoe UI" w:cs="Segoe UI"/>
          <w:sz w:val="24"/>
          <w:szCs w:val="24"/>
        </w:rPr>
        <w:t xml:space="preserve">, </w:t>
      </w:r>
      <w:r w:rsidR="002D7F2E" w:rsidRPr="002F31B3">
        <w:rPr>
          <w:rFonts w:ascii="Segoe UI" w:hAnsi="Segoe UI" w:cs="Segoe UI"/>
          <w:sz w:val="24"/>
          <w:szCs w:val="24"/>
        </w:rPr>
        <w:t>no Município de Itajaí/SC.</w:t>
      </w:r>
    </w:p>
    <w:p w14:paraId="0C289A00" w14:textId="77777777" w:rsidR="00850088" w:rsidRPr="002F31B3" w:rsidRDefault="00850088" w:rsidP="00853E58">
      <w:pPr>
        <w:spacing w:line="276" w:lineRule="auto"/>
        <w:jc w:val="both"/>
        <w:rPr>
          <w:rFonts w:ascii="Segoe UI" w:hAnsi="Segoe UI" w:cs="Segoe UI"/>
          <w:sz w:val="24"/>
          <w:szCs w:val="24"/>
        </w:rPr>
      </w:pPr>
    </w:p>
    <w:p w14:paraId="0CA8ADDF" w14:textId="77777777" w:rsidR="003A574F" w:rsidRPr="002F31B3" w:rsidRDefault="003A574F" w:rsidP="00853E58">
      <w:pPr>
        <w:spacing w:line="276" w:lineRule="auto"/>
        <w:jc w:val="both"/>
        <w:rPr>
          <w:rFonts w:ascii="Segoe UI" w:hAnsi="Segoe UI" w:cs="Segoe UI"/>
          <w:sz w:val="24"/>
          <w:szCs w:val="24"/>
        </w:rPr>
      </w:pPr>
      <w:r w:rsidRPr="002F31B3">
        <w:rPr>
          <w:rFonts w:ascii="Segoe UI" w:hAnsi="Segoe UI" w:cs="Segoe UI"/>
          <w:sz w:val="24"/>
          <w:szCs w:val="24"/>
        </w:rPr>
        <w:t xml:space="preserve">Modalidade: Concorrência Pública </w:t>
      </w:r>
    </w:p>
    <w:p w14:paraId="3E22FC82" w14:textId="77777777" w:rsidR="00FF72AB" w:rsidRPr="002F31B3" w:rsidRDefault="00FF72AB" w:rsidP="00853E58">
      <w:pPr>
        <w:spacing w:line="276" w:lineRule="auto"/>
        <w:jc w:val="both"/>
        <w:rPr>
          <w:rFonts w:ascii="Segoe UI" w:hAnsi="Segoe UI" w:cs="Segoe UI"/>
          <w:sz w:val="24"/>
          <w:szCs w:val="24"/>
        </w:rPr>
      </w:pPr>
    </w:p>
    <w:p w14:paraId="5F3DDF6A" w14:textId="77777777" w:rsidR="00850088" w:rsidRPr="002F31B3" w:rsidRDefault="00850088" w:rsidP="00853E58">
      <w:pPr>
        <w:spacing w:line="276" w:lineRule="auto"/>
        <w:jc w:val="both"/>
        <w:rPr>
          <w:rFonts w:ascii="Segoe UI" w:hAnsi="Segoe UI" w:cs="Segoe UI"/>
          <w:sz w:val="24"/>
          <w:szCs w:val="24"/>
        </w:rPr>
      </w:pPr>
      <w:r w:rsidRPr="002F31B3">
        <w:rPr>
          <w:rFonts w:ascii="Segoe UI" w:hAnsi="Segoe UI" w:cs="Segoe UI"/>
          <w:sz w:val="24"/>
          <w:szCs w:val="24"/>
        </w:rPr>
        <w:t xml:space="preserve">Regime de execução: Empreitada por </w:t>
      </w:r>
      <w:r w:rsidR="003A574F" w:rsidRPr="002F31B3">
        <w:rPr>
          <w:rFonts w:ascii="Segoe UI" w:hAnsi="Segoe UI" w:cs="Segoe UI"/>
          <w:sz w:val="24"/>
          <w:szCs w:val="24"/>
        </w:rPr>
        <w:t>P</w:t>
      </w:r>
      <w:r w:rsidRPr="002F31B3">
        <w:rPr>
          <w:rFonts w:ascii="Segoe UI" w:hAnsi="Segoe UI" w:cs="Segoe UI"/>
          <w:sz w:val="24"/>
          <w:szCs w:val="24"/>
        </w:rPr>
        <w:t xml:space="preserve">reço </w:t>
      </w:r>
      <w:r w:rsidR="003A574F" w:rsidRPr="002F31B3">
        <w:rPr>
          <w:rFonts w:ascii="Segoe UI" w:hAnsi="Segoe UI" w:cs="Segoe UI"/>
          <w:sz w:val="24"/>
          <w:szCs w:val="24"/>
        </w:rPr>
        <w:t>U</w:t>
      </w:r>
      <w:r w:rsidRPr="002F31B3">
        <w:rPr>
          <w:rFonts w:ascii="Segoe UI" w:hAnsi="Segoe UI" w:cs="Segoe UI"/>
          <w:sz w:val="24"/>
          <w:szCs w:val="24"/>
        </w:rPr>
        <w:t>nitário</w:t>
      </w:r>
    </w:p>
    <w:p w14:paraId="63B0DDB1" w14:textId="77777777" w:rsidR="00850088" w:rsidRPr="002F31B3" w:rsidRDefault="00850088" w:rsidP="00853E58">
      <w:pPr>
        <w:spacing w:line="276" w:lineRule="auto"/>
        <w:jc w:val="both"/>
        <w:rPr>
          <w:rFonts w:ascii="Segoe UI" w:hAnsi="Segoe UI" w:cs="Segoe UI"/>
          <w:sz w:val="24"/>
          <w:szCs w:val="24"/>
        </w:rPr>
      </w:pPr>
    </w:p>
    <w:p w14:paraId="1335B6A1" w14:textId="77777777" w:rsidR="00850088" w:rsidRPr="002F31B3" w:rsidRDefault="00850088" w:rsidP="00853E58">
      <w:pPr>
        <w:spacing w:line="276" w:lineRule="auto"/>
        <w:jc w:val="both"/>
        <w:rPr>
          <w:rFonts w:ascii="Segoe UI" w:hAnsi="Segoe UI" w:cs="Segoe UI"/>
          <w:sz w:val="24"/>
          <w:szCs w:val="24"/>
        </w:rPr>
      </w:pPr>
      <w:r w:rsidRPr="002F31B3">
        <w:rPr>
          <w:rFonts w:ascii="Segoe UI" w:hAnsi="Segoe UI" w:cs="Segoe UI"/>
          <w:sz w:val="24"/>
          <w:szCs w:val="24"/>
        </w:rPr>
        <w:t xml:space="preserve">Tipo de licitação: Menor </w:t>
      </w:r>
      <w:r w:rsidR="003A574F" w:rsidRPr="002F31B3">
        <w:rPr>
          <w:rFonts w:ascii="Segoe UI" w:hAnsi="Segoe UI" w:cs="Segoe UI"/>
          <w:sz w:val="24"/>
          <w:szCs w:val="24"/>
        </w:rPr>
        <w:t>P</w:t>
      </w:r>
      <w:r w:rsidRPr="002F31B3">
        <w:rPr>
          <w:rFonts w:ascii="Segoe UI" w:hAnsi="Segoe UI" w:cs="Segoe UI"/>
          <w:sz w:val="24"/>
          <w:szCs w:val="24"/>
        </w:rPr>
        <w:t>reço</w:t>
      </w:r>
      <w:r w:rsidR="002D7F2E" w:rsidRPr="002F31B3">
        <w:rPr>
          <w:rFonts w:ascii="Segoe UI" w:hAnsi="Segoe UI" w:cs="Segoe UI"/>
          <w:sz w:val="24"/>
          <w:szCs w:val="24"/>
        </w:rPr>
        <w:t xml:space="preserve"> </w:t>
      </w:r>
      <w:r w:rsidR="003A574F" w:rsidRPr="002F31B3">
        <w:rPr>
          <w:rFonts w:ascii="Segoe UI" w:hAnsi="Segoe UI" w:cs="Segoe UI"/>
          <w:sz w:val="24"/>
          <w:szCs w:val="24"/>
        </w:rPr>
        <w:t>G</w:t>
      </w:r>
      <w:r w:rsidR="002D7F2E" w:rsidRPr="002F31B3">
        <w:rPr>
          <w:rFonts w:ascii="Segoe UI" w:hAnsi="Segoe UI" w:cs="Segoe UI"/>
          <w:sz w:val="24"/>
          <w:szCs w:val="24"/>
        </w:rPr>
        <w:t>lobal</w:t>
      </w:r>
    </w:p>
    <w:p w14:paraId="0EAC047A" w14:textId="77777777" w:rsidR="00850088" w:rsidRPr="002F31B3" w:rsidRDefault="00850088" w:rsidP="00853E58">
      <w:pPr>
        <w:spacing w:line="276" w:lineRule="auto"/>
        <w:jc w:val="both"/>
        <w:rPr>
          <w:rFonts w:ascii="Segoe UI" w:hAnsi="Segoe UI" w:cs="Segoe UI"/>
          <w:sz w:val="24"/>
          <w:szCs w:val="24"/>
        </w:rPr>
      </w:pPr>
    </w:p>
    <w:p w14:paraId="78346275" w14:textId="77777777" w:rsidR="007F473E" w:rsidRPr="002F31B3" w:rsidRDefault="00F223A4"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JUSTIFICATIVA</w:t>
      </w:r>
    </w:p>
    <w:p w14:paraId="0CB20DCE" w14:textId="77777777" w:rsidR="004443F6" w:rsidRPr="002F31B3" w:rsidRDefault="004443F6" w:rsidP="00853E58">
      <w:pPr>
        <w:spacing w:line="276" w:lineRule="auto"/>
        <w:jc w:val="both"/>
        <w:rPr>
          <w:rFonts w:ascii="Segoe UI" w:hAnsi="Segoe UI" w:cs="Segoe UI"/>
          <w:sz w:val="24"/>
          <w:szCs w:val="24"/>
        </w:rPr>
      </w:pPr>
    </w:p>
    <w:p w14:paraId="25C84F82" w14:textId="77777777" w:rsidR="00F016C2" w:rsidRPr="002F31B3" w:rsidRDefault="00F016C2" w:rsidP="00853E58">
      <w:pPr>
        <w:spacing w:line="276" w:lineRule="auto"/>
        <w:jc w:val="both"/>
        <w:rPr>
          <w:rFonts w:ascii="Segoe UI" w:hAnsi="Segoe UI" w:cs="Segoe UI"/>
          <w:sz w:val="24"/>
          <w:szCs w:val="24"/>
        </w:rPr>
      </w:pPr>
      <w:r w:rsidRPr="002F31B3">
        <w:rPr>
          <w:rFonts w:ascii="Segoe UI" w:hAnsi="Segoe UI" w:cs="Segoe UI"/>
          <w:sz w:val="24"/>
          <w:szCs w:val="24"/>
        </w:rPr>
        <w:t>A infraestrutura viária de Itajaí carece de intervenções estratégicas para adequação à nova realidade econômica e social da cidade, uma vez que ao longo das últimas décadas, poucas intervenções de grande vulto foram experimentadas na cidade.</w:t>
      </w:r>
    </w:p>
    <w:p w14:paraId="109F067F" w14:textId="77777777" w:rsidR="00F016C2" w:rsidRPr="002F31B3" w:rsidRDefault="00F016C2" w:rsidP="00853E58">
      <w:pPr>
        <w:spacing w:line="276" w:lineRule="auto"/>
        <w:jc w:val="both"/>
        <w:rPr>
          <w:rFonts w:ascii="Segoe UI" w:hAnsi="Segoe UI" w:cs="Segoe UI"/>
          <w:sz w:val="24"/>
          <w:szCs w:val="24"/>
        </w:rPr>
      </w:pPr>
    </w:p>
    <w:p w14:paraId="3FC8E890" w14:textId="77777777" w:rsidR="00F016C2" w:rsidRPr="002F31B3" w:rsidRDefault="00F016C2" w:rsidP="00853E58">
      <w:pPr>
        <w:spacing w:line="276" w:lineRule="auto"/>
        <w:jc w:val="both"/>
        <w:rPr>
          <w:rFonts w:ascii="Segoe UI" w:hAnsi="Segoe UI" w:cs="Segoe UI"/>
          <w:sz w:val="24"/>
          <w:szCs w:val="24"/>
        </w:rPr>
      </w:pPr>
      <w:r w:rsidRPr="002F31B3">
        <w:rPr>
          <w:rFonts w:ascii="Segoe UI" w:hAnsi="Segoe UI" w:cs="Segoe UI"/>
          <w:sz w:val="24"/>
          <w:szCs w:val="24"/>
        </w:rPr>
        <w:t xml:space="preserve">Os poucos eixos viários existentes na área urbana concentram grande volume de tráfego, que só aumenta a cada dia, ocasionando inúmeros conflitos </w:t>
      </w:r>
      <w:r w:rsidR="00184BA5" w:rsidRPr="002F31B3">
        <w:rPr>
          <w:rFonts w:ascii="Segoe UI" w:hAnsi="Segoe UI" w:cs="Segoe UI"/>
          <w:sz w:val="24"/>
          <w:szCs w:val="24"/>
        </w:rPr>
        <w:t>na mobilidade urbana</w:t>
      </w:r>
      <w:r w:rsidR="00980AD8" w:rsidRPr="002F31B3">
        <w:rPr>
          <w:rFonts w:ascii="Segoe UI" w:hAnsi="Segoe UI" w:cs="Segoe UI"/>
          <w:sz w:val="24"/>
          <w:szCs w:val="24"/>
        </w:rPr>
        <w:t>, carecendo de intervenções representativas</w:t>
      </w:r>
      <w:r w:rsidR="00184BA5" w:rsidRPr="002F31B3">
        <w:rPr>
          <w:rFonts w:ascii="Segoe UI" w:hAnsi="Segoe UI" w:cs="Segoe UI"/>
          <w:sz w:val="24"/>
          <w:szCs w:val="24"/>
        </w:rPr>
        <w:t>.</w:t>
      </w:r>
    </w:p>
    <w:p w14:paraId="198EBF85" w14:textId="77777777" w:rsidR="00184BA5" w:rsidRPr="002F31B3" w:rsidRDefault="00184BA5" w:rsidP="00853E58">
      <w:pPr>
        <w:spacing w:line="276" w:lineRule="auto"/>
        <w:jc w:val="both"/>
        <w:rPr>
          <w:rFonts w:ascii="Segoe UI" w:hAnsi="Segoe UI" w:cs="Segoe UI"/>
          <w:sz w:val="24"/>
          <w:szCs w:val="24"/>
        </w:rPr>
      </w:pPr>
    </w:p>
    <w:p w14:paraId="145617AD" w14:textId="77777777" w:rsidR="0066769B" w:rsidRPr="002F31B3" w:rsidRDefault="00E90006" w:rsidP="00853E58">
      <w:pPr>
        <w:spacing w:line="276" w:lineRule="auto"/>
        <w:jc w:val="both"/>
        <w:rPr>
          <w:rFonts w:ascii="Segoe UI" w:hAnsi="Segoe UI" w:cs="Segoe UI"/>
          <w:sz w:val="24"/>
          <w:szCs w:val="24"/>
        </w:rPr>
      </w:pPr>
      <w:r w:rsidRPr="002F31B3">
        <w:rPr>
          <w:rFonts w:ascii="Segoe UI" w:hAnsi="Segoe UI" w:cs="Segoe UI"/>
          <w:sz w:val="24"/>
          <w:szCs w:val="24"/>
        </w:rPr>
        <w:t>A</w:t>
      </w:r>
      <w:r w:rsidR="0066769B" w:rsidRPr="002F31B3">
        <w:rPr>
          <w:rFonts w:ascii="Segoe UI" w:hAnsi="Segoe UI" w:cs="Segoe UI"/>
          <w:sz w:val="24"/>
          <w:szCs w:val="24"/>
        </w:rPr>
        <w:t xml:space="preserve"> Rua </w:t>
      </w:r>
      <w:r w:rsidRPr="002F31B3">
        <w:rPr>
          <w:rFonts w:ascii="Segoe UI" w:hAnsi="Segoe UI" w:cs="Segoe UI"/>
          <w:sz w:val="24"/>
          <w:szCs w:val="24"/>
        </w:rPr>
        <w:t>do</w:t>
      </w:r>
      <w:r w:rsidR="0066769B" w:rsidRPr="002F31B3">
        <w:rPr>
          <w:rFonts w:ascii="Segoe UI" w:hAnsi="Segoe UI" w:cs="Segoe UI"/>
          <w:sz w:val="24"/>
          <w:szCs w:val="24"/>
        </w:rPr>
        <w:t xml:space="preserve"> Porto faz parte de um conjunto de obras prioritárias dentro do Convênio Internacional firmado com o Banco FONPLATA</w:t>
      </w:r>
      <w:r w:rsidR="007E23B6" w:rsidRPr="002F31B3">
        <w:rPr>
          <w:rFonts w:ascii="Segoe UI" w:hAnsi="Segoe UI" w:cs="Segoe UI"/>
          <w:sz w:val="24"/>
          <w:szCs w:val="24"/>
        </w:rPr>
        <w:t xml:space="preserve">. Estas obras, somadas com </w:t>
      </w:r>
      <w:r w:rsidR="0066769B" w:rsidRPr="002F31B3">
        <w:rPr>
          <w:rFonts w:ascii="Segoe UI" w:hAnsi="Segoe UI" w:cs="Segoe UI"/>
          <w:sz w:val="24"/>
          <w:szCs w:val="24"/>
        </w:rPr>
        <w:t>outras iniciativas de melhorias de mobilidade urbana</w:t>
      </w:r>
      <w:r w:rsidR="00D043A2" w:rsidRPr="002F31B3">
        <w:rPr>
          <w:rFonts w:ascii="Segoe UI" w:hAnsi="Segoe UI" w:cs="Segoe UI"/>
          <w:sz w:val="24"/>
          <w:szCs w:val="24"/>
        </w:rPr>
        <w:t xml:space="preserve"> atuais</w:t>
      </w:r>
      <w:r w:rsidR="0066769B" w:rsidRPr="002F31B3">
        <w:rPr>
          <w:rFonts w:ascii="Segoe UI" w:hAnsi="Segoe UI" w:cs="Segoe UI"/>
          <w:sz w:val="24"/>
          <w:szCs w:val="24"/>
        </w:rPr>
        <w:t xml:space="preserve">, </w:t>
      </w:r>
      <w:r w:rsidR="007E23B6" w:rsidRPr="002F31B3">
        <w:rPr>
          <w:rFonts w:ascii="Segoe UI" w:hAnsi="Segoe UI" w:cs="Segoe UI"/>
          <w:sz w:val="24"/>
          <w:szCs w:val="24"/>
        </w:rPr>
        <w:t>proporcionar</w:t>
      </w:r>
      <w:r w:rsidR="00980AD8" w:rsidRPr="002F31B3">
        <w:rPr>
          <w:rFonts w:ascii="Segoe UI" w:hAnsi="Segoe UI" w:cs="Segoe UI"/>
          <w:sz w:val="24"/>
          <w:szCs w:val="24"/>
        </w:rPr>
        <w:t>ão</w:t>
      </w:r>
      <w:r w:rsidR="007E23B6" w:rsidRPr="002F31B3">
        <w:rPr>
          <w:rFonts w:ascii="Segoe UI" w:hAnsi="Segoe UI" w:cs="Segoe UI"/>
          <w:sz w:val="24"/>
          <w:szCs w:val="24"/>
        </w:rPr>
        <w:t xml:space="preserve"> ao</w:t>
      </w:r>
      <w:r w:rsidR="0066769B" w:rsidRPr="002F31B3">
        <w:rPr>
          <w:rFonts w:ascii="Segoe UI" w:hAnsi="Segoe UI" w:cs="Segoe UI"/>
          <w:sz w:val="24"/>
          <w:szCs w:val="24"/>
        </w:rPr>
        <w:t xml:space="preserve"> município minimizar os problemas de mobilidade e acessibilidade, comuns à boa parte das cidades brasileiras, que tiveram nos últimos anos acentuado crescimento. </w:t>
      </w:r>
    </w:p>
    <w:p w14:paraId="45D710D4" w14:textId="77777777" w:rsidR="007E23B6" w:rsidRPr="002F31B3" w:rsidRDefault="007E23B6" w:rsidP="00853E58">
      <w:pPr>
        <w:spacing w:line="276" w:lineRule="auto"/>
        <w:jc w:val="both"/>
        <w:rPr>
          <w:rFonts w:ascii="Segoe UI" w:hAnsi="Segoe UI" w:cs="Segoe UI"/>
          <w:sz w:val="24"/>
          <w:szCs w:val="24"/>
        </w:rPr>
      </w:pPr>
    </w:p>
    <w:p w14:paraId="66AD6BB5" w14:textId="77777777" w:rsidR="00FC3CED" w:rsidRPr="002F31B3" w:rsidRDefault="007E23B6" w:rsidP="00E90006">
      <w:pPr>
        <w:spacing w:line="276" w:lineRule="auto"/>
        <w:jc w:val="both"/>
        <w:rPr>
          <w:rFonts w:ascii="Segoe UI" w:hAnsi="Segoe UI" w:cs="Segoe UI"/>
          <w:sz w:val="24"/>
          <w:szCs w:val="24"/>
        </w:rPr>
      </w:pPr>
      <w:r w:rsidRPr="002F31B3">
        <w:rPr>
          <w:rFonts w:ascii="Segoe UI" w:hAnsi="Segoe UI" w:cs="Segoe UI"/>
          <w:sz w:val="24"/>
          <w:szCs w:val="24"/>
        </w:rPr>
        <w:lastRenderedPageBreak/>
        <w:t>Os projetos seguem as diretrizes estabelecidas no plano de mobilidade do município</w:t>
      </w:r>
      <w:r w:rsidR="00FC3CED" w:rsidRPr="002F31B3">
        <w:rPr>
          <w:rFonts w:ascii="Segoe UI" w:hAnsi="Segoe UI" w:cs="Segoe UI"/>
          <w:sz w:val="24"/>
          <w:szCs w:val="24"/>
        </w:rPr>
        <w:t>, sendo previstos a faixa de circulação apropriada para ônibus, ciclovias bidirecionais, implantação de galerias de drenagem, passeios adequados e sinalização viária.</w:t>
      </w:r>
    </w:p>
    <w:p w14:paraId="2609DEAA" w14:textId="77777777" w:rsidR="00FC3CED" w:rsidRPr="002F31B3" w:rsidRDefault="00FC3CED" w:rsidP="00E90006">
      <w:pPr>
        <w:spacing w:line="276" w:lineRule="auto"/>
        <w:jc w:val="both"/>
        <w:rPr>
          <w:rFonts w:ascii="Segoe UI" w:hAnsi="Segoe UI" w:cs="Segoe UI"/>
          <w:sz w:val="24"/>
          <w:szCs w:val="24"/>
        </w:rPr>
      </w:pPr>
    </w:p>
    <w:p w14:paraId="63AFE66A" w14:textId="77777777" w:rsidR="00A643CE" w:rsidRPr="002F31B3" w:rsidRDefault="00E90006" w:rsidP="00E90006">
      <w:pPr>
        <w:spacing w:line="276" w:lineRule="auto"/>
        <w:jc w:val="both"/>
        <w:rPr>
          <w:rFonts w:ascii="Segoe UI" w:hAnsi="Segoe UI" w:cs="Segoe UI"/>
          <w:sz w:val="24"/>
          <w:szCs w:val="24"/>
        </w:rPr>
      </w:pPr>
      <w:r w:rsidRPr="002F31B3">
        <w:rPr>
          <w:rFonts w:ascii="Segoe UI" w:hAnsi="Segoe UI" w:cs="Segoe UI"/>
          <w:sz w:val="24"/>
          <w:szCs w:val="24"/>
        </w:rPr>
        <w:t>O</w:t>
      </w:r>
      <w:r w:rsidR="00E07850" w:rsidRPr="002F31B3">
        <w:rPr>
          <w:rFonts w:ascii="Segoe UI" w:hAnsi="Segoe UI" w:cs="Segoe UI"/>
          <w:sz w:val="24"/>
          <w:szCs w:val="24"/>
        </w:rPr>
        <w:t xml:space="preserve"> projeto da Rua do Porto</w:t>
      </w:r>
      <w:r w:rsidRPr="002F31B3">
        <w:rPr>
          <w:rFonts w:ascii="Segoe UI" w:hAnsi="Segoe UI" w:cs="Segoe UI"/>
          <w:sz w:val="24"/>
          <w:szCs w:val="24"/>
        </w:rPr>
        <w:t xml:space="preserve"> segue as diretrizes estabelecidas no plano de mobilidade do município, com passeios largos e ciclovias bi-direcionais. Seu traçado viário está projetado no limite da expansão portuária do Porto de Itajaí, em respeito ao Plano de Desenvolvimento e Zoneamento do Porto de Itajaí - PDZPI 2019. As intervenções</w:t>
      </w:r>
      <w:r w:rsidRPr="002F31B3">
        <w:rPr>
          <w:rFonts w:ascii="Segoe UI" w:eastAsia="Verdana" w:hAnsi="Segoe UI" w:cs="Segoe UI"/>
          <w:sz w:val="24"/>
          <w:szCs w:val="24"/>
        </w:rPr>
        <w:t xml:space="preserve"> serão executadas no trecho </w:t>
      </w:r>
      <w:r w:rsidR="007E23B6" w:rsidRPr="002F31B3">
        <w:rPr>
          <w:rFonts w:ascii="Segoe UI" w:hAnsi="Segoe UI" w:cs="Segoe UI"/>
          <w:sz w:val="24"/>
          <w:szCs w:val="24"/>
        </w:rPr>
        <w:t>desde a Rua Max até a Av. Cel. Marcos Konder</w:t>
      </w:r>
      <w:r w:rsidR="00980AD8" w:rsidRPr="002F31B3">
        <w:rPr>
          <w:rFonts w:ascii="Segoe UI" w:hAnsi="Segoe UI" w:cs="Segoe UI"/>
          <w:sz w:val="24"/>
          <w:szCs w:val="24"/>
        </w:rPr>
        <w:t xml:space="preserve">, sendo grande parte do projeto </w:t>
      </w:r>
      <w:r w:rsidR="0004097C" w:rsidRPr="002F31B3">
        <w:rPr>
          <w:rFonts w:ascii="Segoe UI" w:hAnsi="Segoe UI" w:cs="Segoe UI"/>
          <w:sz w:val="24"/>
          <w:szCs w:val="24"/>
        </w:rPr>
        <w:t>abertura de via nova</w:t>
      </w:r>
      <w:r w:rsidR="00980AD8" w:rsidRPr="002F31B3">
        <w:rPr>
          <w:rFonts w:ascii="Segoe UI" w:hAnsi="Segoe UI" w:cs="Segoe UI"/>
          <w:sz w:val="24"/>
          <w:szCs w:val="24"/>
        </w:rPr>
        <w:t xml:space="preserve">, </w:t>
      </w:r>
      <w:r w:rsidR="00D043A2" w:rsidRPr="002F31B3">
        <w:rPr>
          <w:rFonts w:ascii="Segoe UI" w:hAnsi="Segoe UI" w:cs="Segoe UI"/>
          <w:sz w:val="24"/>
          <w:szCs w:val="24"/>
        </w:rPr>
        <w:t xml:space="preserve">que proporcionará o tráfego </w:t>
      </w:r>
      <w:r w:rsidR="00980AD8" w:rsidRPr="002F31B3">
        <w:rPr>
          <w:rFonts w:ascii="Segoe UI" w:hAnsi="Segoe UI" w:cs="Segoe UI"/>
          <w:sz w:val="24"/>
          <w:szCs w:val="24"/>
        </w:rPr>
        <w:t>de saída do Centro da cidade em direção</w:t>
      </w:r>
      <w:r w:rsidR="00D043A2" w:rsidRPr="002F31B3">
        <w:rPr>
          <w:rFonts w:ascii="Segoe UI" w:hAnsi="Segoe UI" w:cs="Segoe UI"/>
          <w:sz w:val="24"/>
          <w:szCs w:val="24"/>
        </w:rPr>
        <w:t xml:space="preserve"> a BR-101 e</w:t>
      </w:r>
      <w:r w:rsidR="00980AD8" w:rsidRPr="002F31B3">
        <w:rPr>
          <w:rFonts w:ascii="Segoe UI" w:hAnsi="Segoe UI" w:cs="Segoe UI"/>
          <w:sz w:val="24"/>
          <w:szCs w:val="24"/>
        </w:rPr>
        <w:t xml:space="preserve"> aos bairros Barra do Rio, Cordeiros, Salseiros e Espinheiros</w:t>
      </w:r>
      <w:r w:rsidR="0004097C" w:rsidRPr="002F31B3">
        <w:rPr>
          <w:rFonts w:ascii="Segoe UI" w:hAnsi="Segoe UI" w:cs="Segoe UI"/>
          <w:sz w:val="24"/>
          <w:szCs w:val="24"/>
        </w:rPr>
        <w:t>, e chegada ao centro no prolongamento da Av. Irineu Bornhausen</w:t>
      </w:r>
      <w:r w:rsidR="00980AD8" w:rsidRPr="002F31B3">
        <w:rPr>
          <w:rFonts w:ascii="Segoe UI" w:hAnsi="Segoe UI" w:cs="Segoe UI"/>
          <w:sz w:val="24"/>
          <w:szCs w:val="24"/>
        </w:rPr>
        <w:t xml:space="preserve">. Este projeto, </w:t>
      </w:r>
      <w:r w:rsidR="00E07850" w:rsidRPr="002F31B3">
        <w:rPr>
          <w:rFonts w:ascii="Segoe UI" w:hAnsi="Segoe UI" w:cs="Segoe UI"/>
          <w:sz w:val="24"/>
          <w:szCs w:val="24"/>
        </w:rPr>
        <w:t>além de trazer melhorias à mobilidade urbana do município, será o marco limite da expansão portuária</w:t>
      </w:r>
      <w:r w:rsidR="00980AD8" w:rsidRPr="002F31B3">
        <w:rPr>
          <w:rFonts w:ascii="Segoe UI" w:hAnsi="Segoe UI" w:cs="Segoe UI"/>
          <w:sz w:val="24"/>
          <w:szCs w:val="24"/>
        </w:rPr>
        <w:t>, onde há alguns anos já vem ocorrendo as desapropriações pela Autoridade Po</w:t>
      </w:r>
      <w:r w:rsidR="00E07850" w:rsidRPr="002F31B3">
        <w:rPr>
          <w:rFonts w:ascii="Segoe UI" w:hAnsi="Segoe UI" w:cs="Segoe UI"/>
          <w:sz w:val="24"/>
          <w:szCs w:val="24"/>
        </w:rPr>
        <w:t>rtuária, sendo esta via também de suma importância para o Porto de Itajaí, atualmente sob a gestão do Município de Itajaí.</w:t>
      </w:r>
    </w:p>
    <w:p w14:paraId="6E27555C" w14:textId="77777777" w:rsidR="0066769B" w:rsidRPr="002F31B3" w:rsidRDefault="0066769B" w:rsidP="00853E58">
      <w:pPr>
        <w:spacing w:line="276" w:lineRule="auto"/>
        <w:jc w:val="both"/>
        <w:rPr>
          <w:rFonts w:ascii="Segoe UI" w:hAnsi="Segoe UI" w:cs="Segoe UI"/>
          <w:sz w:val="24"/>
          <w:szCs w:val="24"/>
        </w:rPr>
      </w:pPr>
    </w:p>
    <w:p w14:paraId="760296FD" w14:textId="77777777" w:rsidR="00171046" w:rsidRPr="002F31B3" w:rsidRDefault="00171046" w:rsidP="00853E58">
      <w:pPr>
        <w:pStyle w:val="Ttulo1"/>
        <w:numPr>
          <w:ilvl w:val="0"/>
          <w:numId w:val="1"/>
        </w:numPr>
        <w:overflowPunct/>
        <w:autoSpaceDE/>
        <w:autoSpaceDN/>
        <w:adjustRightInd/>
        <w:ind w:left="0" w:firstLine="0"/>
        <w:jc w:val="both"/>
        <w:textAlignment w:val="auto"/>
        <w:rPr>
          <w:rFonts w:ascii="Segoe UI" w:hAnsi="Segoe UI" w:cs="Segoe UI"/>
          <w:bCs/>
          <w:szCs w:val="24"/>
        </w:rPr>
      </w:pPr>
      <w:r w:rsidRPr="002F31B3">
        <w:rPr>
          <w:rFonts w:ascii="Segoe UI" w:hAnsi="Segoe UI" w:cs="Segoe UI"/>
          <w:b/>
          <w:bCs/>
          <w:szCs w:val="24"/>
          <w:u w:val="single"/>
        </w:rPr>
        <w:t>OBJETO</w:t>
      </w:r>
    </w:p>
    <w:p w14:paraId="5C676FC1" w14:textId="77777777" w:rsidR="008D7F46" w:rsidRPr="002F31B3" w:rsidRDefault="008D7F46" w:rsidP="00853E58">
      <w:pPr>
        <w:rPr>
          <w:rFonts w:ascii="Segoe UI" w:hAnsi="Segoe UI" w:cs="Segoe UI"/>
        </w:rPr>
      </w:pPr>
    </w:p>
    <w:p w14:paraId="07372518" w14:textId="77777777" w:rsidR="008D7F46" w:rsidRPr="002F31B3" w:rsidRDefault="008D7F46" w:rsidP="00853E58">
      <w:pPr>
        <w:overflowPunct/>
        <w:autoSpaceDE/>
        <w:autoSpaceDN/>
        <w:adjustRightInd/>
        <w:ind w:right="-2"/>
        <w:jc w:val="both"/>
        <w:textAlignment w:val="auto"/>
        <w:rPr>
          <w:rFonts w:ascii="Segoe UI" w:hAnsi="Segoe UI" w:cs="Segoe UI"/>
          <w:sz w:val="24"/>
          <w:szCs w:val="24"/>
        </w:rPr>
      </w:pPr>
      <w:r w:rsidRPr="002F31B3">
        <w:rPr>
          <w:rFonts w:ascii="Segoe UI" w:hAnsi="Segoe UI" w:cs="Segoe UI"/>
          <w:sz w:val="24"/>
          <w:szCs w:val="24"/>
        </w:rPr>
        <w:t xml:space="preserve">Esta licitação tipo </w:t>
      </w:r>
      <w:r w:rsidRPr="002F31B3">
        <w:rPr>
          <w:rFonts w:ascii="Segoe UI" w:hAnsi="Segoe UI" w:cs="Segoe UI"/>
          <w:b/>
          <w:sz w:val="24"/>
          <w:szCs w:val="24"/>
        </w:rPr>
        <w:t>CONCORRÊNCIA PÚBLICA</w:t>
      </w:r>
      <w:r w:rsidRPr="002F31B3">
        <w:rPr>
          <w:rFonts w:ascii="Segoe UI" w:hAnsi="Segoe UI" w:cs="Segoe UI"/>
          <w:sz w:val="24"/>
          <w:szCs w:val="24"/>
        </w:rPr>
        <w:t>, tem por objeto a contratação de empresas para</w:t>
      </w:r>
      <w:r w:rsidR="00696A36" w:rsidRPr="002F31B3">
        <w:rPr>
          <w:rFonts w:ascii="Segoe UI" w:hAnsi="Segoe UI" w:cs="Segoe UI"/>
          <w:sz w:val="24"/>
          <w:szCs w:val="24"/>
        </w:rPr>
        <w:t xml:space="preserve"> a execução do objeto</w:t>
      </w:r>
      <w:r w:rsidR="00A82DCB" w:rsidRPr="002F31B3">
        <w:rPr>
          <w:rFonts w:ascii="Segoe UI" w:hAnsi="Segoe UI" w:cs="Segoe UI"/>
          <w:sz w:val="24"/>
          <w:szCs w:val="24"/>
        </w:rPr>
        <w:t>, a saber:</w:t>
      </w:r>
    </w:p>
    <w:p w14:paraId="6996C55C" w14:textId="77777777" w:rsidR="008D7F46" w:rsidRPr="002F31B3" w:rsidRDefault="008D7F46" w:rsidP="00853E58">
      <w:pPr>
        <w:overflowPunct/>
        <w:autoSpaceDE/>
        <w:autoSpaceDN/>
        <w:adjustRightInd/>
        <w:ind w:right="-522"/>
        <w:jc w:val="both"/>
        <w:textAlignment w:val="auto"/>
        <w:rPr>
          <w:rFonts w:ascii="Segoe UI" w:hAnsi="Segoe UI" w:cs="Segoe UI"/>
          <w:sz w:val="24"/>
          <w:szCs w:val="24"/>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81"/>
      </w:tblGrid>
      <w:tr w:rsidR="008D7F46" w:rsidRPr="002F31B3" w14:paraId="1D261937" w14:textId="77777777" w:rsidTr="004B4EF0">
        <w:tc>
          <w:tcPr>
            <w:tcW w:w="9781" w:type="dxa"/>
            <w:shd w:val="clear" w:color="auto" w:fill="C0C0C0"/>
          </w:tcPr>
          <w:p w14:paraId="581E4ABD" w14:textId="77777777" w:rsidR="008D7F46" w:rsidRPr="002F31B3" w:rsidRDefault="008D7F46" w:rsidP="00853E58">
            <w:pPr>
              <w:pStyle w:val="Corpodetexto3"/>
              <w:rPr>
                <w:rFonts w:ascii="Segoe UI" w:hAnsi="Segoe UI" w:cs="Segoe UI"/>
                <w:b/>
                <w:sz w:val="24"/>
                <w:szCs w:val="24"/>
                <w:lang w:val="pt-BR" w:eastAsia="pt-BR"/>
              </w:rPr>
            </w:pPr>
            <w:r w:rsidRPr="002F31B3">
              <w:rPr>
                <w:rFonts w:ascii="Segoe UI" w:hAnsi="Segoe UI" w:cs="Segoe UI"/>
                <w:b/>
                <w:sz w:val="24"/>
                <w:szCs w:val="24"/>
                <w:lang w:val="pt-BR" w:eastAsia="pt-BR"/>
              </w:rPr>
              <w:t>Descrição</w:t>
            </w:r>
            <w:r w:rsidR="008573F2" w:rsidRPr="002F31B3">
              <w:rPr>
                <w:rFonts w:ascii="Segoe UI" w:hAnsi="Segoe UI" w:cs="Segoe UI"/>
                <w:b/>
                <w:sz w:val="24"/>
                <w:szCs w:val="24"/>
                <w:lang w:val="pt-BR" w:eastAsia="pt-BR"/>
              </w:rPr>
              <w:t xml:space="preserve"> do Objeto</w:t>
            </w:r>
          </w:p>
        </w:tc>
      </w:tr>
      <w:tr w:rsidR="008D7F46" w:rsidRPr="002F31B3" w14:paraId="3C3F95BD" w14:textId="77777777" w:rsidTr="004B4EF0">
        <w:tc>
          <w:tcPr>
            <w:tcW w:w="9781" w:type="dxa"/>
          </w:tcPr>
          <w:p w14:paraId="59A223AD" w14:textId="77777777" w:rsidR="008D7F46" w:rsidRPr="002F31B3" w:rsidRDefault="008D7F46" w:rsidP="001465CC">
            <w:pPr>
              <w:pStyle w:val="Corpodetexto3"/>
              <w:jc w:val="both"/>
              <w:rPr>
                <w:rFonts w:ascii="Segoe UI" w:hAnsi="Segoe UI" w:cs="Segoe UI"/>
                <w:b/>
                <w:sz w:val="24"/>
                <w:szCs w:val="24"/>
                <w:lang w:val="pt-BR" w:eastAsia="pt-BR"/>
              </w:rPr>
            </w:pPr>
            <w:r w:rsidRPr="002F31B3">
              <w:rPr>
                <w:rFonts w:ascii="Segoe UI" w:hAnsi="Segoe UI" w:cs="Segoe UI"/>
                <w:b/>
                <w:bCs/>
                <w:sz w:val="24"/>
                <w:szCs w:val="24"/>
                <w:lang w:val="pt-BR" w:eastAsia="pt-BR"/>
              </w:rPr>
              <w:t xml:space="preserve">EXECUÇÃO DAS OBRAS </w:t>
            </w:r>
            <w:r w:rsidR="00B54F37" w:rsidRPr="002F31B3">
              <w:rPr>
                <w:rFonts w:ascii="Segoe UI" w:hAnsi="Segoe UI" w:cs="Segoe UI"/>
                <w:b/>
                <w:bCs/>
                <w:sz w:val="24"/>
                <w:szCs w:val="24"/>
                <w:lang w:val="pt-BR" w:eastAsia="pt-BR"/>
              </w:rPr>
              <w:t>DE LIGAÇÃO DA Av. CEL. MARCOS KONDER E AV. IRINEU BORNHAUSEN (RUA DO PORTO)</w:t>
            </w:r>
          </w:p>
        </w:tc>
      </w:tr>
    </w:tbl>
    <w:p w14:paraId="6E605118" w14:textId="77777777" w:rsidR="008D7F46" w:rsidRPr="002F31B3" w:rsidRDefault="008D7F46" w:rsidP="00853E58">
      <w:pPr>
        <w:jc w:val="both"/>
        <w:rPr>
          <w:rFonts w:ascii="Segoe UI" w:hAnsi="Segoe UI" w:cs="Segoe UI"/>
          <w:color w:val="FF0000"/>
          <w:sz w:val="24"/>
          <w:szCs w:val="24"/>
        </w:rPr>
      </w:pPr>
    </w:p>
    <w:p w14:paraId="0013F2F8" w14:textId="77777777" w:rsidR="008D7F46" w:rsidRPr="002F31B3" w:rsidRDefault="008D7F46" w:rsidP="00853E58">
      <w:pPr>
        <w:pStyle w:val="Ttulo1"/>
        <w:numPr>
          <w:ilvl w:val="0"/>
          <w:numId w:val="1"/>
        </w:numPr>
        <w:overflowPunct/>
        <w:autoSpaceDE/>
        <w:autoSpaceDN/>
        <w:adjustRightInd/>
        <w:ind w:left="0" w:firstLine="0"/>
        <w:jc w:val="both"/>
        <w:textAlignment w:val="auto"/>
        <w:rPr>
          <w:rFonts w:ascii="Segoe UI" w:hAnsi="Segoe UI" w:cs="Segoe UI"/>
          <w:b/>
          <w:bCs/>
          <w:color w:val="FF0000"/>
          <w:szCs w:val="24"/>
          <w:u w:val="single"/>
        </w:rPr>
      </w:pPr>
      <w:r w:rsidRPr="002F31B3">
        <w:rPr>
          <w:rFonts w:ascii="Segoe UI" w:hAnsi="Segoe UI" w:cs="Segoe UI"/>
          <w:b/>
          <w:bCs/>
          <w:szCs w:val="24"/>
          <w:u w:val="single"/>
        </w:rPr>
        <w:t>DOTAÇÃO ORÇAMENTÁRIA</w:t>
      </w:r>
    </w:p>
    <w:p w14:paraId="185CC147" w14:textId="77777777" w:rsidR="008D7F46" w:rsidRPr="002F31B3" w:rsidRDefault="008D7F46" w:rsidP="00853E58">
      <w:pPr>
        <w:jc w:val="both"/>
        <w:rPr>
          <w:rFonts w:ascii="Segoe UI" w:hAnsi="Segoe UI" w:cs="Segoe UI"/>
          <w:b/>
          <w:color w:val="FF0000"/>
          <w:sz w:val="24"/>
          <w:szCs w:val="24"/>
        </w:rPr>
      </w:pPr>
    </w:p>
    <w:p w14:paraId="396F8894" w14:textId="77777777" w:rsidR="00F17D60" w:rsidRPr="002F31B3" w:rsidRDefault="008D7F46" w:rsidP="00853E58">
      <w:pPr>
        <w:spacing w:line="276" w:lineRule="auto"/>
        <w:jc w:val="both"/>
        <w:rPr>
          <w:rFonts w:ascii="Segoe UI" w:hAnsi="Segoe UI" w:cs="Segoe UI"/>
          <w:sz w:val="24"/>
          <w:szCs w:val="24"/>
        </w:rPr>
      </w:pPr>
      <w:r w:rsidRPr="002F31B3">
        <w:rPr>
          <w:rFonts w:ascii="Segoe UI" w:hAnsi="Segoe UI" w:cs="Segoe UI"/>
          <w:sz w:val="24"/>
          <w:szCs w:val="24"/>
        </w:rPr>
        <w:t xml:space="preserve">Os recursos orçamentários necessários à execução </w:t>
      </w:r>
      <w:r w:rsidR="008573F2" w:rsidRPr="002F31B3">
        <w:rPr>
          <w:rFonts w:ascii="Segoe UI" w:hAnsi="Segoe UI" w:cs="Segoe UI"/>
          <w:sz w:val="24"/>
          <w:szCs w:val="24"/>
        </w:rPr>
        <w:t>do</w:t>
      </w:r>
      <w:r w:rsidRPr="002F31B3">
        <w:rPr>
          <w:rFonts w:ascii="Segoe UI" w:hAnsi="Segoe UI" w:cs="Segoe UI"/>
          <w:sz w:val="24"/>
          <w:szCs w:val="24"/>
        </w:rPr>
        <w:t xml:space="preserve"> objeto presente </w:t>
      </w:r>
      <w:r w:rsidR="008573F2" w:rsidRPr="002F31B3">
        <w:rPr>
          <w:rFonts w:ascii="Segoe UI" w:hAnsi="Segoe UI" w:cs="Segoe UI"/>
          <w:sz w:val="24"/>
          <w:szCs w:val="24"/>
        </w:rPr>
        <w:t xml:space="preserve">neste </w:t>
      </w:r>
      <w:r w:rsidRPr="002F31B3">
        <w:rPr>
          <w:rFonts w:ascii="Segoe UI" w:hAnsi="Segoe UI" w:cs="Segoe UI"/>
          <w:sz w:val="24"/>
          <w:szCs w:val="24"/>
        </w:rPr>
        <w:t>processo licitatório s</w:t>
      </w:r>
      <w:r w:rsidR="00FE64F3" w:rsidRPr="002F31B3">
        <w:rPr>
          <w:rFonts w:ascii="Segoe UI" w:hAnsi="Segoe UI" w:cs="Segoe UI"/>
          <w:sz w:val="24"/>
          <w:szCs w:val="24"/>
        </w:rPr>
        <w:t>ão provenientes do Convênio Internacional</w:t>
      </w:r>
      <w:r w:rsidR="00B62969" w:rsidRPr="002F31B3">
        <w:rPr>
          <w:rFonts w:ascii="Segoe UI" w:hAnsi="Segoe UI" w:cs="Segoe UI"/>
          <w:sz w:val="24"/>
          <w:szCs w:val="24"/>
        </w:rPr>
        <w:t xml:space="preserve"> - FONPLATA</w:t>
      </w:r>
      <w:r w:rsidR="00FE64F3" w:rsidRPr="002F31B3">
        <w:rPr>
          <w:rFonts w:ascii="Segoe UI" w:hAnsi="Segoe UI" w:cs="Segoe UI"/>
          <w:sz w:val="24"/>
          <w:szCs w:val="24"/>
        </w:rPr>
        <w:t xml:space="preserve"> com a seguinte dotação orçamentária</w:t>
      </w:r>
      <w:r w:rsidR="00F17D60" w:rsidRPr="002F31B3">
        <w:rPr>
          <w:rFonts w:ascii="Segoe UI" w:hAnsi="Segoe UI" w:cs="Segoe UI"/>
          <w:sz w:val="24"/>
          <w:szCs w:val="24"/>
        </w:rPr>
        <w:t>:</w:t>
      </w:r>
    </w:p>
    <w:p w14:paraId="06D7575A" w14:textId="77777777" w:rsidR="00F17D60" w:rsidRPr="002F31B3" w:rsidRDefault="00F17D60" w:rsidP="00853E58">
      <w:pPr>
        <w:spacing w:line="276" w:lineRule="auto"/>
        <w:jc w:val="both"/>
        <w:rPr>
          <w:rFonts w:ascii="Segoe UI" w:hAnsi="Segoe UI" w:cs="Segoe UI"/>
          <w:sz w:val="24"/>
          <w:szCs w:val="24"/>
        </w:rPr>
      </w:pPr>
      <w:r w:rsidRPr="0017182E">
        <w:rPr>
          <w:rFonts w:ascii="Segoe UI" w:hAnsi="Segoe UI" w:cs="Segoe UI"/>
          <w:sz w:val="24"/>
          <w:szCs w:val="24"/>
        </w:rPr>
        <w:t>Ação: 2.</w:t>
      </w:r>
      <w:r w:rsidR="0031666F" w:rsidRPr="0017182E">
        <w:rPr>
          <w:rFonts w:ascii="Segoe UI" w:hAnsi="Segoe UI" w:cs="Segoe UI"/>
          <w:sz w:val="24"/>
          <w:szCs w:val="24"/>
        </w:rPr>
        <w:t>223</w:t>
      </w:r>
      <w:r w:rsidRPr="0017182E">
        <w:rPr>
          <w:rFonts w:ascii="Segoe UI" w:hAnsi="Segoe UI" w:cs="Segoe UI"/>
          <w:sz w:val="24"/>
          <w:szCs w:val="24"/>
        </w:rPr>
        <w:t xml:space="preserve"> - Despesa: </w:t>
      </w:r>
      <w:r w:rsidR="00FF0566" w:rsidRPr="0017182E">
        <w:rPr>
          <w:rFonts w:ascii="Segoe UI" w:hAnsi="Segoe UI" w:cs="Segoe UI"/>
          <w:sz w:val="24"/>
          <w:szCs w:val="24"/>
        </w:rPr>
        <w:t>538</w:t>
      </w:r>
      <w:r w:rsidRPr="0017182E">
        <w:rPr>
          <w:rFonts w:ascii="Segoe UI" w:hAnsi="Segoe UI" w:cs="Segoe UI"/>
          <w:sz w:val="24"/>
          <w:szCs w:val="24"/>
        </w:rPr>
        <w:t xml:space="preserve"> </w:t>
      </w:r>
      <w:r w:rsidR="00ED19BA" w:rsidRPr="0017182E">
        <w:rPr>
          <w:rFonts w:ascii="Segoe UI" w:hAnsi="Segoe UI" w:cs="Segoe UI"/>
          <w:sz w:val="24"/>
          <w:szCs w:val="24"/>
        </w:rPr>
        <w:t>–</w:t>
      </w:r>
      <w:r w:rsidRPr="0017182E">
        <w:rPr>
          <w:rFonts w:ascii="Segoe UI" w:hAnsi="Segoe UI" w:cs="Segoe UI"/>
          <w:sz w:val="24"/>
          <w:szCs w:val="24"/>
        </w:rPr>
        <w:t xml:space="preserve"> </w:t>
      </w:r>
      <w:r w:rsidR="00ED19BA" w:rsidRPr="0017182E">
        <w:rPr>
          <w:rFonts w:ascii="Segoe UI" w:hAnsi="Segoe UI" w:cs="Segoe UI"/>
          <w:sz w:val="24"/>
          <w:szCs w:val="24"/>
        </w:rPr>
        <w:t>Aplicação Direta 4.4.90.00.00.</w:t>
      </w:r>
    </w:p>
    <w:p w14:paraId="0E3EC0D6" w14:textId="1C1BF773" w:rsidR="001465CC" w:rsidRDefault="001465CC" w:rsidP="00853E58">
      <w:pPr>
        <w:spacing w:line="276" w:lineRule="auto"/>
        <w:jc w:val="both"/>
        <w:rPr>
          <w:rFonts w:ascii="Segoe UI" w:hAnsi="Segoe UI" w:cs="Segoe UI"/>
          <w:sz w:val="24"/>
          <w:szCs w:val="24"/>
        </w:rPr>
      </w:pPr>
    </w:p>
    <w:p w14:paraId="77F0ADB2" w14:textId="71C0A0BE" w:rsidR="00C90AB3" w:rsidRDefault="00C90AB3" w:rsidP="00853E58">
      <w:pPr>
        <w:spacing w:line="276" w:lineRule="auto"/>
        <w:jc w:val="both"/>
        <w:rPr>
          <w:rFonts w:ascii="Segoe UI" w:hAnsi="Segoe UI" w:cs="Segoe UI"/>
          <w:sz w:val="24"/>
          <w:szCs w:val="24"/>
        </w:rPr>
      </w:pPr>
    </w:p>
    <w:p w14:paraId="05E38C7E" w14:textId="15EC735B" w:rsidR="00C90AB3" w:rsidRDefault="00C90AB3" w:rsidP="00853E58">
      <w:pPr>
        <w:spacing w:line="276" w:lineRule="auto"/>
        <w:jc w:val="both"/>
        <w:rPr>
          <w:rFonts w:ascii="Segoe UI" w:hAnsi="Segoe UI" w:cs="Segoe UI"/>
          <w:sz w:val="24"/>
          <w:szCs w:val="24"/>
        </w:rPr>
      </w:pPr>
    </w:p>
    <w:p w14:paraId="2B121BD0" w14:textId="75F92A24" w:rsidR="00C90AB3" w:rsidRDefault="00C90AB3" w:rsidP="00853E58">
      <w:pPr>
        <w:spacing w:line="276" w:lineRule="auto"/>
        <w:jc w:val="both"/>
        <w:rPr>
          <w:rFonts w:ascii="Segoe UI" w:hAnsi="Segoe UI" w:cs="Segoe UI"/>
          <w:sz w:val="24"/>
          <w:szCs w:val="24"/>
        </w:rPr>
      </w:pPr>
    </w:p>
    <w:p w14:paraId="72D29D76" w14:textId="77777777" w:rsidR="00C90AB3" w:rsidRPr="002F31B3" w:rsidRDefault="00C90AB3" w:rsidP="00853E58">
      <w:pPr>
        <w:spacing w:line="276" w:lineRule="auto"/>
        <w:jc w:val="both"/>
        <w:rPr>
          <w:rFonts w:ascii="Segoe UI" w:hAnsi="Segoe UI" w:cs="Segoe UI"/>
          <w:sz w:val="24"/>
          <w:szCs w:val="24"/>
        </w:rPr>
      </w:pPr>
    </w:p>
    <w:p w14:paraId="18787A82" w14:textId="77777777" w:rsidR="006647CD" w:rsidRPr="002F31B3" w:rsidRDefault="006647CD" w:rsidP="00853E58">
      <w:pPr>
        <w:pStyle w:val="Ttulo1"/>
        <w:numPr>
          <w:ilvl w:val="0"/>
          <w:numId w:val="1"/>
        </w:numPr>
        <w:overflowPunct/>
        <w:autoSpaceDE/>
        <w:autoSpaceDN/>
        <w:adjustRightInd/>
        <w:ind w:left="0" w:firstLine="0"/>
        <w:jc w:val="both"/>
        <w:textAlignment w:val="auto"/>
        <w:rPr>
          <w:rFonts w:ascii="Segoe UI" w:hAnsi="Segoe UI" w:cs="Segoe UI"/>
          <w:b/>
          <w:u w:val="single"/>
        </w:rPr>
      </w:pPr>
      <w:r w:rsidRPr="002F31B3">
        <w:rPr>
          <w:rFonts w:ascii="Segoe UI" w:hAnsi="Segoe UI" w:cs="Segoe UI"/>
          <w:b/>
          <w:bCs/>
          <w:szCs w:val="24"/>
          <w:u w:val="single"/>
        </w:rPr>
        <w:t xml:space="preserve">ORÇAMENTO </w:t>
      </w:r>
      <w:r w:rsidR="00E46222" w:rsidRPr="002F31B3">
        <w:rPr>
          <w:rFonts w:ascii="Segoe UI" w:hAnsi="Segoe UI" w:cs="Segoe UI"/>
          <w:b/>
          <w:bCs/>
          <w:szCs w:val="24"/>
          <w:u w:val="single"/>
        </w:rPr>
        <w:t xml:space="preserve">ESTIMATIVO </w:t>
      </w:r>
      <w:r w:rsidR="00592677" w:rsidRPr="002F31B3">
        <w:rPr>
          <w:rFonts w:ascii="Segoe UI" w:hAnsi="Segoe UI" w:cs="Segoe UI"/>
          <w:b/>
          <w:bCs/>
          <w:szCs w:val="24"/>
          <w:u w:val="single"/>
        </w:rPr>
        <w:t>E PLANILHA ORÇAMENTÁRIA</w:t>
      </w:r>
    </w:p>
    <w:p w14:paraId="61007982" w14:textId="77777777" w:rsidR="006647CD" w:rsidRPr="002F31B3" w:rsidRDefault="006647CD" w:rsidP="00853E58">
      <w:pPr>
        <w:jc w:val="both"/>
        <w:rPr>
          <w:rFonts w:ascii="Segoe UI" w:hAnsi="Segoe UI" w:cs="Segoe UI"/>
          <w:sz w:val="24"/>
          <w:szCs w:val="24"/>
        </w:rPr>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00"/>
        <w:gridCol w:w="3124"/>
      </w:tblGrid>
      <w:tr w:rsidR="006647CD" w:rsidRPr="002F31B3" w14:paraId="677A4BA6" w14:textId="77777777" w:rsidTr="00E22339">
        <w:tc>
          <w:tcPr>
            <w:tcW w:w="6300" w:type="dxa"/>
            <w:tcBorders>
              <w:top w:val="single" w:sz="4" w:space="0" w:color="auto"/>
              <w:left w:val="single" w:sz="4" w:space="0" w:color="auto"/>
              <w:bottom w:val="single" w:sz="4" w:space="0" w:color="auto"/>
              <w:right w:val="single" w:sz="4" w:space="0" w:color="auto"/>
            </w:tcBorders>
            <w:shd w:val="clear" w:color="auto" w:fill="E0E0E0"/>
          </w:tcPr>
          <w:p w14:paraId="6A42577A" w14:textId="77777777" w:rsidR="006647CD" w:rsidRPr="002F31B3" w:rsidRDefault="006647CD" w:rsidP="00853E58">
            <w:pPr>
              <w:pStyle w:val="Corpodetexto3"/>
              <w:rPr>
                <w:rFonts w:ascii="Segoe UI" w:hAnsi="Segoe UI" w:cs="Segoe UI"/>
                <w:b/>
                <w:sz w:val="24"/>
                <w:szCs w:val="24"/>
                <w:lang w:val="pt-BR" w:eastAsia="pt-BR"/>
              </w:rPr>
            </w:pPr>
            <w:r w:rsidRPr="002F31B3">
              <w:rPr>
                <w:rFonts w:ascii="Segoe UI" w:hAnsi="Segoe UI" w:cs="Segoe UI"/>
                <w:b/>
                <w:sz w:val="24"/>
                <w:szCs w:val="24"/>
                <w:lang w:val="pt-BR" w:eastAsia="pt-BR"/>
              </w:rPr>
              <w:t>Descrição</w:t>
            </w:r>
          </w:p>
        </w:tc>
        <w:tc>
          <w:tcPr>
            <w:tcW w:w="3124" w:type="dxa"/>
            <w:tcBorders>
              <w:top w:val="single" w:sz="4" w:space="0" w:color="auto"/>
              <w:left w:val="single" w:sz="4" w:space="0" w:color="auto"/>
              <w:bottom w:val="single" w:sz="4" w:space="0" w:color="auto"/>
              <w:right w:val="single" w:sz="4" w:space="0" w:color="auto"/>
            </w:tcBorders>
            <w:shd w:val="clear" w:color="auto" w:fill="E0E0E0"/>
          </w:tcPr>
          <w:p w14:paraId="0E22C8B4" w14:textId="77777777" w:rsidR="006647CD" w:rsidRPr="002F31B3" w:rsidRDefault="006647CD" w:rsidP="00B54F37">
            <w:pPr>
              <w:pStyle w:val="Corpodetexto3"/>
              <w:jc w:val="center"/>
              <w:rPr>
                <w:rFonts w:ascii="Segoe UI" w:hAnsi="Segoe UI" w:cs="Segoe UI"/>
                <w:b/>
                <w:sz w:val="24"/>
                <w:szCs w:val="24"/>
                <w:lang w:val="pt-BR" w:eastAsia="pt-BR"/>
              </w:rPr>
            </w:pPr>
            <w:r w:rsidRPr="002F31B3">
              <w:rPr>
                <w:rFonts w:ascii="Segoe UI" w:hAnsi="Segoe UI" w:cs="Segoe UI"/>
                <w:b/>
                <w:sz w:val="24"/>
                <w:szCs w:val="24"/>
                <w:lang w:val="pt-BR" w:eastAsia="pt-BR"/>
              </w:rPr>
              <w:t>Orçamento</w:t>
            </w:r>
            <w:r w:rsidR="00850088" w:rsidRPr="002F31B3">
              <w:rPr>
                <w:rFonts w:ascii="Segoe UI" w:hAnsi="Segoe UI" w:cs="Segoe UI"/>
                <w:b/>
                <w:sz w:val="24"/>
                <w:szCs w:val="24"/>
                <w:lang w:val="pt-BR" w:eastAsia="pt-BR"/>
              </w:rPr>
              <w:t xml:space="preserve"> Estimativo</w:t>
            </w:r>
            <w:r w:rsidR="001465CC" w:rsidRPr="002F31B3">
              <w:rPr>
                <w:rFonts w:ascii="Segoe UI" w:hAnsi="Segoe UI" w:cs="Segoe UI"/>
                <w:b/>
                <w:sz w:val="24"/>
                <w:szCs w:val="24"/>
                <w:lang w:val="pt-BR" w:eastAsia="pt-BR"/>
              </w:rPr>
              <w:t xml:space="preserve"> </w:t>
            </w:r>
          </w:p>
        </w:tc>
      </w:tr>
      <w:tr w:rsidR="004D6DB4" w:rsidRPr="002F31B3" w14:paraId="7ED16F8D" w14:textId="77777777" w:rsidTr="00203F40">
        <w:trPr>
          <w:trHeight w:val="454"/>
        </w:trPr>
        <w:tc>
          <w:tcPr>
            <w:tcW w:w="6300" w:type="dxa"/>
            <w:tcBorders>
              <w:top w:val="single" w:sz="4" w:space="0" w:color="auto"/>
              <w:left w:val="single" w:sz="4" w:space="0" w:color="auto"/>
              <w:bottom w:val="single" w:sz="4" w:space="0" w:color="auto"/>
              <w:right w:val="single" w:sz="4" w:space="0" w:color="auto"/>
            </w:tcBorders>
          </w:tcPr>
          <w:p w14:paraId="59B50A3A" w14:textId="77777777" w:rsidR="004D6DB4" w:rsidRPr="002F31B3" w:rsidRDefault="00B54F37" w:rsidP="00853E58">
            <w:pPr>
              <w:pStyle w:val="Corpodetexto3"/>
              <w:spacing w:after="0"/>
              <w:rPr>
                <w:rFonts w:ascii="Segoe UI" w:hAnsi="Segoe UI" w:cs="Segoe UI"/>
                <w:color w:val="FF0000"/>
                <w:sz w:val="24"/>
                <w:szCs w:val="24"/>
                <w:lang w:val="pt-BR" w:eastAsia="pt-BR"/>
              </w:rPr>
            </w:pPr>
            <w:r w:rsidRPr="002F31B3">
              <w:rPr>
                <w:rFonts w:ascii="Segoe UI" w:hAnsi="Segoe UI" w:cs="Segoe UI"/>
                <w:b/>
                <w:bCs/>
                <w:sz w:val="24"/>
                <w:szCs w:val="24"/>
                <w:lang w:val="pt-BR" w:eastAsia="pt-BR"/>
              </w:rPr>
              <w:lastRenderedPageBreak/>
              <w:t>OBRAS DE LIGAÇÃO DA Av. CEL. MARCOS KONDER E AV. IRINEU BORNHAUSEN (RUA DO PORTO)</w:t>
            </w:r>
          </w:p>
        </w:tc>
        <w:tc>
          <w:tcPr>
            <w:tcW w:w="3124" w:type="dxa"/>
            <w:tcBorders>
              <w:top w:val="single" w:sz="4" w:space="0" w:color="auto"/>
              <w:left w:val="single" w:sz="4" w:space="0" w:color="auto"/>
              <w:bottom w:val="single" w:sz="4" w:space="0" w:color="auto"/>
              <w:right w:val="single" w:sz="4" w:space="0" w:color="auto"/>
            </w:tcBorders>
            <w:shd w:val="clear" w:color="auto" w:fill="auto"/>
            <w:vAlign w:val="center"/>
          </w:tcPr>
          <w:p w14:paraId="115634A1" w14:textId="5AD32742" w:rsidR="004D6DB4" w:rsidRPr="005E3D15" w:rsidRDefault="005C137A" w:rsidP="00853E58">
            <w:pPr>
              <w:pStyle w:val="Corpodetexto3"/>
              <w:spacing w:after="0"/>
              <w:jc w:val="center"/>
              <w:rPr>
                <w:rFonts w:ascii="Segoe UI" w:hAnsi="Segoe UI" w:cs="Segoe UI"/>
                <w:b/>
                <w:bCs/>
                <w:sz w:val="24"/>
                <w:szCs w:val="24"/>
                <w:lang w:val="pt-BR" w:eastAsia="pt-BR"/>
              </w:rPr>
            </w:pPr>
            <w:r w:rsidRPr="005E3D15">
              <w:rPr>
                <w:rFonts w:ascii="Segoe UI" w:hAnsi="Segoe UI" w:cs="Segoe UI"/>
                <w:b/>
                <w:bCs/>
                <w:sz w:val="24"/>
                <w:szCs w:val="24"/>
                <w:lang w:val="pt-BR" w:eastAsia="pt-BR"/>
              </w:rPr>
              <w:t>R$ 27.</w:t>
            </w:r>
            <w:r w:rsidR="005E3D15" w:rsidRPr="005E3D15">
              <w:rPr>
                <w:rFonts w:ascii="Segoe UI" w:hAnsi="Segoe UI" w:cs="Segoe UI"/>
                <w:b/>
                <w:bCs/>
                <w:sz w:val="24"/>
                <w:szCs w:val="24"/>
                <w:lang w:val="pt-BR" w:eastAsia="pt-BR"/>
              </w:rPr>
              <w:t>349</w:t>
            </w:r>
            <w:r w:rsidRPr="005E3D15">
              <w:rPr>
                <w:rFonts w:ascii="Segoe UI" w:hAnsi="Segoe UI" w:cs="Segoe UI"/>
                <w:b/>
                <w:bCs/>
                <w:sz w:val="24"/>
                <w:szCs w:val="24"/>
                <w:lang w:val="pt-BR" w:eastAsia="pt-BR"/>
              </w:rPr>
              <w:t>.</w:t>
            </w:r>
            <w:r w:rsidR="005E3D15" w:rsidRPr="005E3D15">
              <w:rPr>
                <w:rFonts w:ascii="Segoe UI" w:hAnsi="Segoe UI" w:cs="Segoe UI"/>
                <w:b/>
                <w:bCs/>
                <w:sz w:val="24"/>
                <w:szCs w:val="24"/>
                <w:lang w:val="pt-BR" w:eastAsia="pt-BR"/>
              </w:rPr>
              <w:t>824</w:t>
            </w:r>
            <w:r w:rsidRPr="005E3D15">
              <w:rPr>
                <w:rFonts w:ascii="Segoe UI" w:hAnsi="Segoe UI" w:cs="Segoe UI"/>
                <w:b/>
                <w:bCs/>
                <w:sz w:val="24"/>
                <w:szCs w:val="24"/>
                <w:lang w:val="pt-BR" w:eastAsia="pt-BR"/>
              </w:rPr>
              <w:t>,</w:t>
            </w:r>
            <w:r w:rsidR="005E3D15" w:rsidRPr="005E3D15">
              <w:rPr>
                <w:rFonts w:ascii="Segoe UI" w:hAnsi="Segoe UI" w:cs="Segoe UI"/>
                <w:b/>
                <w:bCs/>
                <w:sz w:val="24"/>
                <w:szCs w:val="24"/>
                <w:lang w:val="pt-BR" w:eastAsia="pt-BR"/>
              </w:rPr>
              <w:t>10</w:t>
            </w:r>
          </w:p>
          <w:p w14:paraId="332DCAFF" w14:textId="77777777" w:rsidR="004D6DB4" w:rsidRPr="002F31B3" w:rsidRDefault="004D6DB4" w:rsidP="00853E58">
            <w:pPr>
              <w:pStyle w:val="Corpodetexto3"/>
              <w:spacing w:after="0"/>
              <w:jc w:val="center"/>
              <w:rPr>
                <w:rFonts w:ascii="Segoe UI" w:hAnsi="Segoe UI" w:cs="Segoe UI"/>
                <w:b/>
                <w:bCs/>
                <w:sz w:val="24"/>
                <w:szCs w:val="24"/>
                <w:highlight w:val="yellow"/>
                <w:lang w:val="pt-BR" w:eastAsia="pt-BR"/>
              </w:rPr>
            </w:pPr>
          </w:p>
        </w:tc>
      </w:tr>
    </w:tbl>
    <w:p w14:paraId="43B16909" w14:textId="77777777" w:rsidR="006647CD" w:rsidRPr="002F31B3" w:rsidRDefault="006647CD" w:rsidP="00853E58">
      <w:pPr>
        <w:jc w:val="both"/>
        <w:rPr>
          <w:rFonts w:ascii="Segoe UI" w:hAnsi="Segoe UI" w:cs="Segoe UI"/>
          <w:sz w:val="24"/>
          <w:szCs w:val="24"/>
        </w:rPr>
      </w:pPr>
    </w:p>
    <w:p w14:paraId="08175F01" w14:textId="77777777" w:rsidR="001465CC" w:rsidRPr="002F31B3" w:rsidRDefault="001465CC" w:rsidP="00853E58">
      <w:pPr>
        <w:jc w:val="both"/>
        <w:rPr>
          <w:rFonts w:ascii="Segoe UI" w:hAnsi="Segoe UI" w:cs="Segoe UI"/>
          <w:sz w:val="24"/>
          <w:szCs w:val="24"/>
        </w:rPr>
      </w:pPr>
    </w:p>
    <w:p w14:paraId="03A46FF3" w14:textId="77777777" w:rsidR="00873E6C" w:rsidRPr="002F31B3" w:rsidRDefault="00A82DCB" w:rsidP="00853E58">
      <w:pPr>
        <w:overflowPunct/>
        <w:autoSpaceDE/>
        <w:autoSpaceDN/>
        <w:adjustRightInd/>
        <w:ind w:right="-70"/>
        <w:jc w:val="both"/>
        <w:textAlignment w:val="auto"/>
        <w:rPr>
          <w:rFonts w:ascii="Segoe UI" w:hAnsi="Segoe UI" w:cs="Segoe UI"/>
          <w:sz w:val="24"/>
          <w:szCs w:val="24"/>
        </w:rPr>
      </w:pPr>
      <w:r w:rsidRPr="002F31B3">
        <w:rPr>
          <w:rFonts w:ascii="Segoe UI" w:hAnsi="Segoe UI" w:cs="Segoe UI"/>
          <w:sz w:val="24"/>
          <w:szCs w:val="24"/>
        </w:rPr>
        <w:t xml:space="preserve">É </w:t>
      </w:r>
      <w:r w:rsidRPr="002F31B3">
        <w:rPr>
          <w:rFonts w:ascii="Segoe UI" w:hAnsi="Segoe UI" w:cs="Segoe UI"/>
          <w:b/>
          <w:sz w:val="24"/>
          <w:szCs w:val="24"/>
        </w:rPr>
        <w:t>OBRIGATÓRI</w:t>
      </w:r>
      <w:r w:rsidR="001E5862" w:rsidRPr="002F31B3">
        <w:rPr>
          <w:rFonts w:ascii="Segoe UI" w:hAnsi="Segoe UI" w:cs="Segoe UI"/>
          <w:b/>
          <w:sz w:val="24"/>
          <w:szCs w:val="24"/>
        </w:rPr>
        <w:t xml:space="preserve">A </w:t>
      </w:r>
      <w:r w:rsidR="001E5862" w:rsidRPr="002F31B3">
        <w:rPr>
          <w:rFonts w:ascii="Segoe UI" w:hAnsi="Segoe UI" w:cs="Segoe UI"/>
          <w:bCs/>
          <w:sz w:val="24"/>
          <w:szCs w:val="24"/>
        </w:rPr>
        <w:t>a</w:t>
      </w:r>
      <w:r w:rsidRPr="002F31B3">
        <w:rPr>
          <w:rFonts w:ascii="Segoe UI" w:hAnsi="Segoe UI" w:cs="Segoe UI"/>
          <w:sz w:val="24"/>
          <w:szCs w:val="24"/>
        </w:rPr>
        <w:t xml:space="preserve"> apresentação da </w:t>
      </w:r>
      <w:r w:rsidRPr="002F31B3">
        <w:rPr>
          <w:rFonts w:ascii="Segoe UI" w:hAnsi="Segoe UI" w:cs="Segoe UI"/>
          <w:b/>
          <w:sz w:val="24"/>
          <w:szCs w:val="24"/>
        </w:rPr>
        <w:t>PLANILHA ORÇAMENTÁRIA</w:t>
      </w:r>
      <w:r w:rsidR="00A15A6E" w:rsidRPr="002F31B3">
        <w:rPr>
          <w:rFonts w:ascii="Segoe UI" w:hAnsi="Segoe UI" w:cs="Segoe UI"/>
          <w:b/>
          <w:sz w:val="24"/>
          <w:szCs w:val="24"/>
        </w:rPr>
        <w:t xml:space="preserve">, </w:t>
      </w:r>
      <w:r w:rsidRPr="002F31B3">
        <w:rPr>
          <w:rFonts w:ascii="Segoe UI" w:hAnsi="Segoe UI" w:cs="Segoe UI"/>
          <w:sz w:val="24"/>
          <w:szCs w:val="24"/>
        </w:rPr>
        <w:t xml:space="preserve">proposta por parte do licitante contendo a indicação do </w:t>
      </w:r>
      <w:r w:rsidRPr="002F31B3">
        <w:rPr>
          <w:rFonts w:ascii="Segoe UI" w:hAnsi="Segoe UI" w:cs="Segoe UI"/>
          <w:b/>
          <w:sz w:val="24"/>
          <w:szCs w:val="24"/>
        </w:rPr>
        <w:t>BDI</w:t>
      </w:r>
      <w:r w:rsidR="005213DD" w:rsidRPr="002F31B3">
        <w:rPr>
          <w:rFonts w:ascii="Segoe UI" w:hAnsi="Segoe UI" w:cs="Segoe UI"/>
          <w:sz w:val="24"/>
          <w:szCs w:val="24"/>
        </w:rPr>
        <w:t>,</w:t>
      </w:r>
      <w:r w:rsidRPr="002F31B3">
        <w:rPr>
          <w:rFonts w:ascii="Segoe UI" w:hAnsi="Segoe UI" w:cs="Segoe UI"/>
          <w:sz w:val="24"/>
          <w:szCs w:val="24"/>
        </w:rPr>
        <w:t xml:space="preserve"> informando o percentual utilizado na composição do preço</w:t>
      </w:r>
      <w:r w:rsidR="00C836C2" w:rsidRPr="002F31B3">
        <w:rPr>
          <w:rFonts w:ascii="Segoe UI" w:hAnsi="Segoe UI" w:cs="Segoe UI"/>
          <w:sz w:val="24"/>
          <w:szCs w:val="24"/>
        </w:rPr>
        <w:t xml:space="preserve"> (em respeito ao Acórdão 2622/2013 do Tribunal de Contas da União)</w:t>
      </w:r>
      <w:r w:rsidR="00873E6C" w:rsidRPr="002F31B3">
        <w:rPr>
          <w:rFonts w:ascii="Segoe UI" w:hAnsi="Segoe UI" w:cs="Segoe UI"/>
          <w:sz w:val="24"/>
          <w:szCs w:val="24"/>
        </w:rPr>
        <w:t>.</w:t>
      </w:r>
    </w:p>
    <w:p w14:paraId="566774CC" w14:textId="77777777" w:rsidR="00A85972" w:rsidRPr="002F31B3" w:rsidRDefault="00A85972" w:rsidP="00853E58">
      <w:pPr>
        <w:overflowPunct/>
        <w:autoSpaceDE/>
        <w:autoSpaceDN/>
        <w:adjustRightInd/>
        <w:ind w:right="-70"/>
        <w:jc w:val="both"/>
        <w:textAlignment w:val="auto"/>
        <w:rPr>
          <w:rFonts w:ascii="Segoe UI" w:hAnsi="Segoe UI" w:cs="Segoe UI"/>
          <w:sz w:val="24"/>
          <w:szCs w:val="24"/>
        </w:rPr>
      </w:pPr>
    </w:p>
    <w:p w14:paraId="53FA580B" w14:textId="6459EF6F" w:rsidR="00EB1558" w:rsidRPr="00EB1558" w:rsidRDefault="00A85972" w:rsidP="00EB15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Além da obrigatoriedade da apresentação da Composição do BDI, </w:t>
      </w:r>
      <w:r w:rsidR="00EB1558">
        <w:rPr>
          <w:rFonts w:ascii="Segoe UI" w:hAnsi="Segoe UI" w:cs="Segoe UI"/>
          <w:sz w:val="24"/>
          <w:szCs w:val="24"/>
        </w:rPr>
        <w:t>é recomenda</w:t>
      </w:r>
      <w:r w:rsidR="000A5AC9">
        <w:rPr>
          <w:rFonts w:ascii="Segoe UI" w:hAnsi="Segoe UI" w:cs="Segoe UI"/>
          <w:sz w:val="24"/>
          <w:szCs w:val="24"/>
        </w:rPr>
        <w:t>da</w:t>
      </w:r>
      <w:r w:rsidR="00EB1558">
        <w:rPr>
          <w:rFonts w:ascii="Segoe UI" w:hAnsi="Segoe UI" w:cs="Segoe UI"/>
          <w:sz w:val="24"/>
          <w:szCs w:val="24"/>
        </w:rPr>
        <w:t xml:space="preserve"> a apresentação das </w:t>
      </w:r>
      <w:r w:rsidR="00EB1558" w:rsidRPr="00EB1558">
        <w:rPr>
          <w:rFonts w:ascii="Segoe UI" w:hAnsi="Segoe UI" w:cs="Segoe UI"/>
          <w:sz w:val="24"/>
          <w:szCs w:val="24"/>
        </w:rPr>
        <w:t xml:space="preserve">Composições de Preços Unitários – </w:t>
      </w:r>
      <w:proofErr w:type="spellStart"/>
      <w:r w:rsidR="00EB1558" w:rsidRPr="00EB1558">
        <w:rPr>
          <w:rFonts w:ascii="Segoe UI" w:hAnsi="Segoe UI" w:cs="Segoe UI"/>
          <w:sz w:val="24"/>
          <w:szCs w:val="24"/>
        </w:rPr>
        <w:t>CPUs</w:t>
      </w:r>
      <w:proofErr w:type="spellEnd"/>
      <w:r w:rsidR="00EB1558" w:rsidRPr="00EB1558">
        <w:rPr>
          <w:rFonts w:ascii="Segoe UI" w:hAnsi="Segoe UI" w:cs="Segoe UI"/>
          <w:sz w:val="24"/>
          <w:szCs w:val="24"/>
        </w:rPr>
        <w:t>. C</w:t>
      </w:r>
      <w:r w:rsidR="00EB1558" w:rsidRPr="00EB1558">
        <w:rPr>
          <w:rFonts w:ascii="Segoe UI" w:hAnsi="Segoe UI" w:cs="Segoe UI"/>
          <w:sz w:val="24"/>
          <w:szCs w:val="24"/>
        </w:rPr>
        <w:t>aso a licitante opte em não apresentar</w:t>
      </w:r>
      <w:r w:rsidR="00EB1558" w:rsidRPr="00EB1558">
        <w:rPr>
          <w:rFonts w:ascii="Segoe UI" w:hAnsi="Segoe UI" w:cs="Segoe UI"/>
          <w:sz w:val="24"/>
          <w:szCs w:val="24"/>
        </w:rPr>
        <w:t xml:space="preserve"> as suas </w:t>
      </w:r>
      <w:proofErr w:type="spellStart"/>
      <w:r w:rsidR="00EB1558" w:rsidRPr="00EB1558">
        <w:rPr>
          <w:rFonts w:ascii="Segoe UI" w:hAnsi="Segoe UI" w:cs="Segoe UI"/>
          <w:sz w:val="24"/>
          <w:szCs w:val="24"/>
        </w:rPr>
        <w:t>CPUs</w:t>
      </w:r>
      <w:proofErr w:type="spellEnd"/>
      <w:r w:rsidR="00EB1558" w:rsidRPr="00EB1558">
        <w:rPr>
          <w:rFonts w:ascii="Segoe UI" w:hAnsi="Segoe UI" w:cs="Segoe UI"/>
          <w:sz w:val="24"/>
          <w:szCs w:val="24"/>
        </w:rPr>
        <w:t xml:space="preserve">, </w:t>
      </w:r>
      <w:r w:rsidR="00EB1558" w:rsidRPr="00EB1558">
        <w:rPr>
          <w:rFonts w:ascii="Segoe UI" w:hAnsi="Segoe UI" w:cs="Segoe UI"/>
          <w:sz w:val="24"/>
          <w:szCs w:val="24"/>
        </w:rPr>
        <w:t xml:space="preserve">não poderá, em nenhum momento, realizar qualquer pleito com coeficiente/quantidade diferentes das </w:t>
      </w:r>
      <w:proofErr w:type="spellStart"/>
      <w:r w:rsidR="00EB1558" w:rsidRPr="00EB1558">
        <w:rPr>
          <w:rFonts w:ascii="Segoe UI" w:hAnsi="Segoe UI" w:cs="Segoe UI"/>
          <w:sz w:val="24"/>
          <w:szCs w:val="24"/>
        </w:rPr>
        <w:t>CPUs</w:t>
      </w:r>
      <w:proofErr w:type="spellEnd"/>
      <w:r w:rsidR="00EB1558" w:rsidRPr="00EB1558">
        <w:rPr>
          <w:rFonts w:ascii="Segoe UI" w:hAnsi="Segoe UI" w:cs="Segoe UI"/>
          <w:sz w:val="24"/>
          <w:szCs w:val="24"/>
        </w:rPr>
        <w:t xml:space="preserve"> </w:t>
      </w:r>
      <w:r w:rsidR="000A5AC9">
        <w:rPr>
          <w:rFonts w:ascii="Segoe UI" w:hAnsi="Segoe UI" w:cs="Segoe UI"/>
          <w:sz w:val="24"/>
          <w:szCs w:val="24"/>
        </w:rPr>
        <w:t>utilizadas no</w:t>
      </w:r>
      <w:r w:rsidR="00EB1558" w:rsidRPr="00EB1558">
        <w:rPr>
          <w:rFonts w:ascii="Segoe UI" w:hAnsi="Segoe UI" w:cs="Segoe UI"/>
          <w:sz w:val="24"/>
          <w:szCs w:val="24"/>
        </w:rPr>
        <w:t xml:space="preserve"> orçamento estimativo de custos</w:t>
      </w:r>
      <w:r w:rsidR="00EB1558" w:rsidRPr="00EB1558">
        <w:rPr>
          <w:rFonts w:ascii="Segoe UI" w:hAnsi="Segoe UI" w:cs="Segoe UI"/>
          <w:sz w:val="24"/>
          <w:szCs w:val="24"/>
        </w:rPr>
        <w:t>.</w:t>
      </w:r>
    </w:p>
    <w:p w14:paraId="2F3E786B" w14:textId="7BE01D9F" w:rsidR="00EB1558" w:rsidRDefault="00EB1558" w:rsidP="00EB1558">
      <w:pPr>
        <w:overflowPunct/>
        <w:autoSpaceDE/>
        <w:autoSpaceDN/>
        <w:adjustRightInd/>
        <w:jc w:val="both"/>
        <w:textAlignment w:val="auto"/>
        <w:rPr>
          <w:rFonts w:ascii="Segoe UI" w:hAnsi="Segoe UI" w:cs="Segoe UI"/>
          <w:sz w:val="24"/>
          <w:szCs w:val="24"/>
        </w:rPr>
      </w:pPr>
    </w:p>
    <w:p w14:paraId="03752253" w14:textId="77777777" w:rsidR="00A82DCB" w:rsidRPr="002F31B3" w:rsidRDefault="00850088"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O orçamento estimativo de custos foi elaborado </w:t>
      </w:r>
      <w:r w:rsidR="00A82DCB" w:rsidRPr="002F31B3">
        <w:rPr>
          <w:rFonts w:ascii="Segoe UI" w:hAnsi="Segoe UI" w:cs="Segoe UI"/>
          <w:sz w:val="24"/>
          <w:szCs w:val="24"/>
        </w:rPr>
        <w:t>conforme levantamento de quantitativos</w:t>
      </w:r>
      <w:r w:rsidRPr="002F31B3">
        <w:rPr>
          <w:rFonts w:ascii="Segoe UI" w:hAnsi="Segoe UI" w:cs="Segoe UI"/>
          <w:sz w:val="24"/>
          <w:szCs w:val="24"/>
        </w:rPr>
        <w:t xml:space="preserve"> </w:t>
      </w:r>
      <w:r w:rsidR="00C4415B" w:rsidRPr="002F31B3">
        <w:rPr>
          <w:rFonts w:ascii="Segoe UI" w:hAnsi="Segoe UI" w:cs="Segoe UI"/>
          <w:sz w:val="24"/>
          <w:szCs w:val="24"/>
        </w:rPr>
        <w:t>obtidos</w:t>
      </w:r>
      <w:r w:rsidRPr="002F31B3">
        <w:rPr>
          <w:rFonts w:ascii="Segoe UI" w:hAnsi="Segoe UI" w:cs="Segoe UI"/>
          <w:sz w:val="24"/>
          <w:szCs w:val="24"/>
        </w:rPr>
        <w:t xml:space="preserve"> no projeto</w:t>
      </w:r>
      <w:r w:rsidR="00A82DCB" w:rsidRPr="002F31B3">
        <w:rPr>
          <w:rFonts w:ascii="Segoe UI" w:hAnsi="Segoe UI" w:cs="Segoe UI"/>
          <w:sz w:val="24"/>
          <w:szCs w:val="24"/>
        </w:rPr>
        <w:t xml:space="preserve">, sendo que as unidades dimensionais e </w:t>
      </w:r>
      <w:r w:rsidR="008807C4" w:rsidRPr="002F31B3">
        <w:rPr>
          <w:rFonts w:ascii="Segoe UI" w:hAnsi="Segoe UI" w:cs="Segoe UI"/>
          <w:sz w:val="24"/>
          <w:szCs w:val="24"/>
        </w:rPr>
        <w:t xml:space="preserve">os </w:t>
      </w:r>
      <w:r w:rsidR="00A82DCB" w:rsidRPr="002F31B3">
        <w:rPr>
          <w:rFonts w:ascii="Segoe UI" w:hAnsi="Segoe UI" w:cs="Segoe UI"/>
          <w:sz w:val="24"/>
          <w:szCs w:val="24"/>
        </w:rPr>
        <w:t>preços foram obtid</w:t>
      </w:r>
      <w:r w:rsidR="00277469" w:rsidRPr="002F31B3">
        <w:rPr>
          <w:rFonts w:ascii="Segoe UI" w:hAnsi="Segoe UI" w:cs="Segoe UI"/>
          <w:sz w:val="24"/>
          <w:szCs w:val="24"/>
        </w:rPr>
        <w:t>o</w:t>
      </w:r>
      <w:r w:rsidR="00A82DCB" w:rsidRPr="002F31B3">
        <w:rPr>
          <w:rFonts w:ascii="Segoe UI" w:hAnsi="Segoe UI" w:cs="Segoe UI"/>
          <w:sz w:val="24"/>
          <w:szCs w:val="24"/>
        </w:rPr>
        <w:t>s conforme os indicadores: Sistema Nacional de Pesquisa de Custos e Índices da Construção Civil da Caixa Econômica Federal - SINAPI; Departamento Estadual de Infraestrutura - DEINFRA/SC; Instituto de Pesquisa e Planejamento para o Desenvolvimento Sustentável - IPPUJ/SC; SICRO/SC Sistema de Custo Referencial de Obras do DENIT/SC - SICRO/SC</w:t>
      </w:r>
      <w:r w:rsidRPr="002F31B3">
        <w:rPr>
          <w:rFonts w:ascii="Segoe UI" w:hAnsi="Segoe UI" w:cs="Segoe UI"/>
          <w:sz w:val="24"/>
          <w:szCs w:val="24"/>
        </w:rPr>
        <w:t xml:space="preserve"> e pesquisas de mercado</w:t>
      </w:r>
      <w:r w:rsidR="005213DD" w:rsidRPr="002F31B3">
        <w:rPr>
          <w:rFonts w:ascii="Segoe UI" w:hAnsi="Segoe UI" w:cs="Segoe UI"/>
          <w:sz w:val="24"/>
          <w:szCs w:val="24"/>
        </w:rPr>
        <w:t>.</w:t>
      </w:r>
    </w:p>
    <w:p w14:paraId="3FB27131" w14:textId="77777777" w:rsidR="00A82DCB" w:rsidRPr="002F31B3" w:rsidRDefault="00A82DCB" w:rsidP="00853E58">
      <w:pPr>
        <w:overflowPunct/>
        <w:autoSpaceDE/>
        <w:autoSpaceDN/>
        <w:adjustRightInd/>
        <w:jc w:val="both"/>
        <w:textAlignment w:val="auto"/>
        <w:rPr>
          <w:rFonts w:ascii="Segoe UI" w:hAnsi="Segoe UI" w:cs="Segoe UI"/>
          <w:sz w:val="24"/>
          <w:szCs w:val="24"/>
        </w:rPr>
      </w:pPr>
    </w:p>
    <w:p w14:paraId="3BAD30A1" w14:textId="77777777" w:rsidR="00A82DCB" w:rsidRPr="002F31B3" w:rsidRDefault="00A82DCB"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As planilhas </w:t>
      </w:r>
      <w:r w:rsidR="00B950AB" w:rsidRPr="002F31B3">
        <w:rPr>
          <w:rFonts w:ascii="Segoe UI" w:hAnsi="Segoe UI" w:cs="Segoe UI"/>
          <w:sz w:val="24"/>
          <w:szCs w:val="24"/>
        </w:rPr>
        <w:t xml:space="preserve">das propostas das licitantes </w:t>
      </w:r>
      <w:r w:rsidRPr="002F31B3">
        <w:rPr>
          <w:rFonts w:ascii="Segoe UI" w:hAnsi="Segoe UI" w:cs="Segoe UI"/>
          <w:sz w:val="24"/>
          <w:szCs w:val="24"/>
        </w:rPr>
        <w:t xml:space="preserve">deverão ser </w:t>
      </w:r>
      <w:r w:rsidR="005213DD" w:rsidRPr="002F31B3">
        <w:rPr>
          <w:rFonts w:ascii="Segoe UI" w:hAnsi="Segoe UI" w:cs="Segoe UI"/>
          <w:sz w:val="24"/>
          <w:szCs w:val="24"/>
        </w:rPr>
        <w:t>preenchidas</w:t>
      </w:r>
      <w:r w:rsidRPr="002F31B3">
        <w:rPr>
          <w:rFonts w:ascii="Segoe UI" w:hAnsi="Segoe UI" w:cs="Segoe UI"/>
          <w:sz w:val="24"/>
          <w:szCs w:val="24"/>
        </w:rPr>
        <w:t xml:space="preserve"> por profissional </w:t>
      </w:r>
      <w:r w:rsidR="001E5862" w:rsidRPr="002F31B3">
        <w:rPr>
          <w:rFonts w:ascii="Segoe UI" w:hAnsi="Segoe UI" w:cs="Segoe UI"/>
          <w:sz w:val="24"/>
          <w:szCs w:val="24"/>
        </w:rPr>
        <w:t>legalmente habilitado</w:t>
      </w:r>
      <w:r w:rsidRPr="002F31B3">
        <w:rPr>
          <w:rFonts w:ascii="Segoe UI" w:hAnsi="Segoe UI" w:cs="Segoe UI"/>
          <w:sz w:val="24"/>
          <w:szCs w:val="24"/>
        </w:rPr>
        <w:t>, devendo constar o seu nome, assinatura e o número do registro do profissional no CREA ou CAU;</w:t>
      </w:r>
    </w:p>
    <w:p w14:paraId="7E2F636E" w14:textId="77777777" w:rsidR="00A82DCB" w:rsidRPr="002F31B3" w:rsidRDefault="00A82DCB" w:rsidP="00853E58">
      <w:pPr>
        <w:overflowPunct/>
        <w:autoSpaceDE/>
        <w:autoSpaceDN/>
        <w:adjustRightInd/>
        <w:jc w:val="both"/>
        <w:textAlignment w:val="auto"/>
        <w:rPr>
          <w:rFonts w:ascii="Segoe UI" w:hAnsi="Segoe UI" w:cs="Segoe UI"/>
          <w:sz w:val="24"/>
          <w:szCs w:val="24"/>
        </w:rPr>
      </w:pPr>
    </w:p>
    <w:p w14:paraId="7B067615" w14:textId="77777777" w:rsidR="005213DD" w:rsidRPr="002F31B3" w:rsidRDefault="005213DD" w:rsidP="00853E58">
      <w:pPr>
        <w:ind w:right="-70"/>
        <w:jc w:val="both"/>
        <w:rPr>
          <w:rFonts w:ascii="Segoe UI" w:hAnsi="Segoe UI" w:cs="Segoe UI"/>
          <w:sz w:val="24"/>
          <w:szCs w:val="24"/>
        </w:rPr>
      </w:pPr>
      <w:r w:rsidRPr="002F31B3">
        <w:rPr>
          <w:rFonts w:ascii="Segoe UI" w:hAnsi="Segoe UI" w:cs="Segoe UI"/>
          <w:sz w:val="24"/>
          <w:szCs w:val="24"/>
        </w:rPr>
        <w:t>Os dispêndios mensais estão estimados conforme cronograma físico-financeiro anexo.</w:t>
      </w:r>
    </w:p>
    <w:p w14:paraId="41ECFF09" w14:textId="77777777" w:rsidR="000F40E3" w:rsidRPr="002F31B3" w:rsidRDefault="000F40E3" w:rsidP="00853E58">
      <w:pPr>
        <w:ind w:right="-70"/>
        <w:jc w:val="both"/>
        <w:rPr>
          <w:rFonts w:ascii="Segoe UI" w:hAnsi="Segoe UI" w:cs="Segoe UI"/>
          <w:sz w:val="24"/>
          <w:szCs w:val="24"/>
        </w:rPr>
      </w:pPr>
    </w:p>
    <w:p w14:paraId="3C00DC67" w14:textId="77777777" w:rsidR="001615C9" w:rsidRPr="002F31B3" w:rsidRDefault="001615C9"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PRAZO DE EXECUÇÃO DO OBJETO E PRAZO CONTRATUAL</w:t>
      </w:r>
    </w:p>
    <w:p w14:paraId="081436FC" w14:textId="77777777" w:rsidR="001615C9" w:rsidRPr="002F31B3" w:rsidRDefault="001615C9" w:rsidP="00853E58">
      <w:pPr>
        <w:overflowPunct/>
        <w:autoSpaceDE/>
        <w:autoSpaceDN/>
        <w:adjustRightInd/>
        <w:jc w:val="both"/>
        <w:textAlignment w:val="auto"/>
        <w:rPr>
          <w:rFonts w:ascii="Segoe UI" w:hAnsi="Segoe UI" w:cs="Segoe UI"/>
          <w:sz w:val="24"/>
          <w:szCs w:val="24"/>
        </w:rPr>
      </w:pPr>
    </w:p>
    <w:p w14:paraId="0A8E13AD" w14:textId="77777777" w:rsidR="001615C9" w:rsidRPr="002F31B3" w:rsidRDefault="00B838C0"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O</w:t>
      </w:r>
      <w:r w:rsidR="00A15A6E" w:rsidRPr="002F31B3">
        <w:rPr>
          <w:rFonts w:ascii="Segoe UI" w:hAnsi="Segoe UI" w:cs="Segoe UI"/>
          <w:sz w:val="24"/>
          <w:szCs w:val="24"/>
        </w:rPr>
        <w:t xml:space="preserve"> </w:t>
      </w:r>
      <w:r w:rsidR="001615C9" w:rsidRPr="002F31B3">
        <w:rPr>
          <w:rFonts w:ascii="Segoe UI" w:hAnsi="Segoe UI" w:cs="Segoe UI"/>
          <w:sz w:val="24"/>
          <w:szCs w:val="24"/>
        </w:rPr>
        <w:t xml:space="preserve">prazo máximo para execução do objeto será de </w:t>
      </w:r>
      <w:r w:rsidR="00A15A6E" w:rsidRPr="002F31B3">
        <w:rPr>
          <w:rFonts w:ascii="Segoe UI" w:hAnsi="Segoe UI" w:cs="Segoe UI"/>
          <w:sz w:val="24"/>
          <w:szCs w:val="24"/>
        </w:rPr>
        <w:t xml:space="preserve">540 </w:t>
      </w:r>
      <w:r w:rsidR="001615C9" w:rsidRPr="002F31B3">
        <w:rPr>
          <w:rFonts w:ascii="Segoe UI" w:hAnsi="Segoe UI" w:cs="Segoe UI"/>
          <w:sz w:val="24"/>
          <w:szCs w:val="24"/>
        </w:rPr>
        <w:t>(</w:t>
      </w:r>
      <w:r w:rsidR="00A15A6E" w:rsidRPr="002F31B3">
        <w:rPr>
          <w:rFonts w:ascii="Segoe UI" w:hAnsi="Segoe UI" w:cs="Segoe UI"/>
          <w:sz w:val="24"/>
          <w:szCs w:val="24"/>
        </w:rPr>
        <w:t>quinhentos e quarenta</w:t>
      </w:r>
      <w:r w:rsidR="001615C9" w:rsidRPr="002F31B3">
        <w:rPr>
          <w:rFonts w:ascii="Segoe UI" w:hAnsi="Segoe UI" w:cs="Segoe UI"/>
          <w:sz w:val="24"/>
          <w:szCs w:val="24"/>
        </w:rPr>
        <w:t xml:space="preserve">) dias a contar da </w:t>
      </w:r>
      <w:r w:rsidR="004355FF" w:rsidRPr="002F31B3">
        <w:rPr>
          <w:rFonts w:ascii="Segoe UI" w:hAnsi="Segoe UI" w:cs="Segoe UI"/>
          <w:sz w:val="24"/>
          <w:szCs w:val="24"/>
        </w:rPr>
        <w:t xml:space="preserve">assinatura da </w:t>
      </w:r>
      <w:r w:rsidR="001615C9" w:rsidRPr="002F31B3">
        <w:rPr>
          <w:rFonts w:ascii="Segoe UI" w:hAnsi="Segoe UI" w:cs="Segoe UI"/>
          <w:sz w:val="24"/>
          <w:szCs w:val="24"/>
        </w:rPr>
        <w:t xml:space="preserve">Ordem de Serviço, de acordo com o cronograma físico-financeiro estabelecido e o prazo Contratual será de </w:t>
      </w:r>
      <w:r w:rsidR="00A15A6E" w:rsidRPr="002F31B3">
        <w:rPr>
          <w:rFonts w:ascii="Segoe UI" w:hAnsi="Segoe UI" w:cs="Segoe UI"/>
          <w:sz w:val="24"/>
          <w:szCs w:val="24"/>
        </w:rPr>
        <w:t>630</w:t>
      </w:r>
      <w:r w:rsidR="001615C9" w:rsidRPr="002F31B3">
        <w:rPr>
          <w:rFonts w:ascii="Segoe UI" w:hAnsi="Segoe UI" w:cs="Segoe UI"/>
          <w:sz w:val="24"/>
          <w:szCs w:val="24"/>
        </w:rPr>
        <w:t xml:space="preserve"> (</w:t>
      </w:r>
      <w:r w:rsidR="00A15A6E" w:rsidRPr="002F31B3">
        <w:rPr>
          <w:rFonts w:ascii="Segoe UI" w:hAnsi="Segoe UI" w:cs="Segoe UI"/>
          <w:sz w:val="24"/>
          <w:szCs w:val="24"/>
        </w:rPr>
        <w:t>seiscentos e trinta</w:t>
      </w:r>
      <w:r w:rsidR="001615C9" w:rsidRPr="002F31B3">
        <w:rPr>
          <w:rFonts w:ascii="Segoe UI" w:hAnsi="Segoe UI" w:cs="Segoe UI"/>
          <w:sz w:val="24"/>
          <w:szCs w:val="24"/>
        </w:rPr>
        <w:t xml:space="preserve">) dias. </w:t>
      </w:r>
    </w:p>
    <w:p w14:paraId="07959B2F" w14:textId="77777777" w:rsidR="00A15A6E" w:rsidRPr="002F31B3" w:rsidRDefault="00A15A6E" w:rsidP="00853E58">
      <w:pPr>
        <w:overflowPunct/>
        <w:autoSpaceDE/>
        <w:autoSpaceDN/>
        <w:adjustRightInd/>
        <w:jc w:val="both"/>
        <w:textAlignment w:val="auto"/>
        <w:rPr>
          <w:rFonts w:ascii="Segoe UI" w:hAnsi="Segoe UI" w:cs="Segoe UI"/>
          <w:sz w:val="24"/>
          <w:szCs w:val="24"/>
        </w:rPr>
      </w:pPr>
    </w:p>
    <w:p w14:paraId="116F0A8E" w14:textId="250D1553" w:rsidR="00A15A6E" w:rsidRDefault="00A15A6E"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 contagem do prazo de execução se iniciará conforme a emissão </w:t>
      </w:r>
      <w:r w:rsidR="00B838C0" w:rsidRPr="002F31B3">
        <w:rPr>
          <w:rFonts w:ascii="Segoe UI" w:hAnsi="Segoe UI" w:cs="Segoe UI"/>
          <w:sz w:val="24"/>
          <w:szCs w:val="24"/>
        </w:rPr>
        <w:t>da</w:t>
      </w:r>
      <w:r w:rsidRPr="002F31B3">
        <w:rPr>
          <w:rFonts w:ascii="Segoe UI" w:hAnsi="Segoe UI" w:cs="Segoe UI"/>
          <w:sz w:val="24"/>
          <w:szCs w:val="24"/>
        </w:rPr>
        <w:t xml:space="preserve"> Ordem de Serviço.</w:t>
      </w:r>
    </w:p>
    <w:p w14:paraId="01F7DC29" w14:textId="77777777" w:rsidR="00C90AB3" w:rsidRPr="002F31B3" w:rsidRDefault="00C90AB3" w:rsidP="00853E58">
      <w:pPr>
        <w:overflowPunct/>
        <w:autoSpaceDE/>
        <w:autoSpaceDN/>
        <w:adjustRightInd/>
        <w:jc w:val="both"/>
        <w:textAlignment w:val="auto"/>
        <w:rPr>
          <w:rFonts w:ascii="Segoe UI" w:hAnsi="Segoe UI" w:cs="Segoe UI"/>
          <w:sz w:val="24"/>
          <w:szCs w:val="24"/>
        </w:rPr>
      </w:pPr>
    </w:p>
    <w:p w14:paraId="6BF4B111" w14:textId="77777777" w:rsidR="005213DD" w:rsidRPr="002F31B3" w:rsidRDefault="005213DD" w:rsidP="00853E58">
      <w:pPr>
        <w:overflowPunct/>
        <w:autoSpaceDE/>
        <w:autoSpaceDN/>
        <w:adjustRightInd/>
        <w:jc w:val="both"/>
        <w:textAlignment w:val="auto"/>
        <w:rPr>
          <w:rFonts w:ascii="Segoe UI" w:hAnsi="Segoe UI" w:cs="Segoe UI"/>
          <w:sz w:val="24"/>
          <w:szCs w:val="24"/>
        </w:rPr>
      </w:pPr>
    </w:p>
    <w:p w14:paraId="2539BDF5" w14:textId="77777777" w:rsidR="008D7F46" w:rsidRPr="002F31B3" w:rsidRDefault="008D7F46"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QUALIFICAÇÃO TÉCNICA</w:t>
      </w:r>
    </w:p>
    <w:p w14:paraId="33391F52" w14:textId="77777777" w:rsidR="008D7F46" w:rsidRPr="002F31B3" w:rsidRDefault="008D7F46" w:rsidP="00853E58">
      <w:pPr>
        <w:rPr>
          <w:rFonts w:ascii="Segoe UI" w:hAnsi="Segoe UI" w:cs="Segoe UI"/>
          <w:sz w:val="24"/>
          <w:szCs w:val="24"/>
          <w:highlight w:val="yellow"/>
        </w:rPr>
      </w:pPr>
    </w:p>
    <w:p w14:paraId="317352EC" w14:textId="77777777" w:rsidR="00E3358C" w:rsidRPr="002F31B3" w:rsidRDefault="00E3358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Para a fase de habilitação do certame licitatório a empresa proponente deverá comprovar</w:t>
      </w:r>
      <w:r w:rsidR="004355FF" w:rsidRPr="002F31B3">
        <w:rPr>
          <w:rFonts w:ascii="Segoe UI" w:hAnsi="Segoe UI" w:cs="Segoe UI"/>
          <w:sz w:val="24"/>
          <w:szCs w:val="24"/>
        </w:rPr>
        <w:t>,</w:t>
      </w:r>
      <w:r w:rsidRPr="002F31B3">
        <w:rPr>
          <w:rFonts w:ascii="Segoe UI" w:hAnsi="Segoe UI" w:cs="Segoe UI"/>
          <w:sz w:val="24"/>
          <w:szCs w:val="24"/>
        </w:rPr>
        <w:t xml:space="preserve"> </w:t>
      </w:r>
      <w:r w:rsidR="00B9678F" w:rsidRPr="002F31B3">
        <w:rPr>
          <w:rFonts w:ascii="Segoe UI" w:hAnsi="Segoe UI" w:cs="Segoe UI"/>
          <w:sz w:val="24"/>
          <w:szCs w:val="24"/>
        </w:rPr>
        <w:t xml:space="preserve">além da </w:t>
      </w:r>
      <w:r w:rsidRPr="002F31B3">
        <w:rPr>
          <w:rFonts w:ascii="Segoe UI" w:hAnsi="Segoe UI" w:cs="Segoe UI"/>
          <w:sz w:val="24"/>
          <w:szCs w:val="24"/>
        </w:rPr>
        <w:t>capacidade jurídica, fiscal e financeira</w:t>
      </w:r>
      <w:r w:rsidR="00B9678F" w:rsidRPr="002F31B3">
        <w:rPr>
          <w:rFonts w:ascii="Segoe UI" w:hAnsi="Segoe UI" w:cs="Segoe UI"/>
          <w:sz w:val="24"/>
          <w:szCs w:val="24"/>
        </w:rPr>
        <w:t>,</w:t>
      </w:r>
      <w:r w:rsidRPr="002F31B3">
        <w:rPr>
          <w:rFonts w:ascii="Segoe UI" w:hAnsi="Segoe UI" w:cs="Segoe UI"/>
          <w:sz w:val="24"/>
          <w:szCs w:val="24"/>
        </w:rPr>
        <w:t xml:space="preserve"> capacidade técnica para a realização do objeto previsto neste Termo de Referência, </w:t>
      </w:r>
      <w:r w:rsidR="004355FF" w:rsidRPr="002F31B3">
        <w:rPr>
          <w:rFonts w:ascii="Segoe UI" w:hAnsi="Segoe UI" w:cs="Segoe UI"/>
          <w:sz w:val="24"/>
          <w:szCs w:val="24"/>
        </w:rPr>
        <w:t>a saber:</w:t>
      </w:r>
    </w:p>
    <w:p w14:paraId="3041022D" w14:textId="77777777" w:rsidR="00E3358C" w:rsidRPr="002F31B3" w:rsidRDefault="00E3358C" w:rsidP="00853E58">
      <w:pPr>
        <w:overflowPunct/>
        <w:autoSpaceDE/>
        <w:autoSpaceDN/>
        <w:adjustRightInd/>
        <w:jc w:val="both"/>
        <w:textAlignment w:val="auto"/>
        <w:rPr>
          <w:rFonts w:ascii="Segoe UI" w:hAnsi="Segoe UI" w:cs="Segoe UI"/>
          <w:sz w:val="24"/>
          <w:szCs w:val="24"/>
        </w:rPr>
      </w:pPr>
    </w:p>
    <w:p w14:paraId="48FD350A" w14:textId="77777777" w:rsidR="00453C7A" w:rsidRPr="002F31B3" w:rsidRDefault="001615C9"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b/>
          <w:sz w:val="24"/>
          <w:szCs w:val="24"/>
          <w:u w:val="single"/>
        </w:rPr>
        <w:lastRenderedPageBreak/>
        <w:t>7</w:t>
      </w:r>
      <w:r w:rsidR="00E3358C" w:rsidRPr="002F31B3">
        <w:rPr>
          <w:rFonts w:ascii="Segoe UI" w:hAnsi="Segoe UI" w:cs="Segoe UI"/>
          <w:b/>
          <w:sz w:val="24"/>
          <w:szCs w:val="24"/>
          <w:u w:val="single"/>
        </w:rPr>
        <w:t>.1) Certificado de Registro e Regularidade da empresa</w:t>
      </w:r>
      <w:r w:rsidR="00B9678F" w:rsidRPr="002F31B3">
        <w:rPr>
          <w:rFonts w:ascii="Segoe UI" w:hAnsi="Segoe UI" w:cs="Segoe UI"/>
          <w:b/>
          <w:sz w:val="24"/>
          <w:szCs w:val="24"/>
          <w:u w:val="single"/>
        </w:rPr>
        <w:t xml:space="preserve"> (pessoa jurídica)</w:t>
      </w:r>
      <w:r w:rsidR="00E3358C" w:rsidRPr="002F31B3">
        <w:rPr>
          <w:rFonts w:ascii="Segoe UI" w:hAnsi="Segoe UI" w:cs="Segoe UI"/>
          <w:b/>
          <w:sz w:val="24"/>
          <w:szCs w:val="24"/>
          <w:u w:val="single"/>
        </w:rPr>
        <w:t>:</w:t>
      </w:r>
      <w:r w:rsidR="00E3358C" w:rsidRPr="002F31B3">
        <w:rPr>
          <w:rFonts w:ascii="Segoe UI" w:hAnsi="Segoe UI" w:cs="Segoe UI"/>
          <w:sz w:val="24"/>
          <w:szCs w:val="24"/>
        </w:rPr>
        <w:t xml:space="preserve"> </w:t>
      </w:r>
    </w:p>
    <w:p w14:paraId="34E89F6B" w14:textId="77777777" w:rsidR="00E3358C" w:rsidRPr="002F31B3" w:rsidRDefault="00E3358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empresa proponente</w:t>
      </w:r>
      <w:r w:rsidR="00453C7A" w:rsidRPr="002F31B3">
        <w:rPr>
          <w:rFonts w:ascii="Segoe UI" w:hAnsi="Segoe UI" w:cs="Segoe UI"/>
          <w:sz w:val="24"/>
          <w:szCs w:val="24"/>
        </w:rPr>
        <w:t xml:space="preserve"> </w:t>
      </w:r>
      <w:r w:rsidRPr="002F31B3">
        <w:rPr>
          <w:rFonts w:ascii="Segoe UI" w:hAnsi="Segoe UI" w:cs="Segoe UI"/>
          <w:sz w:val="24"/>
          <w:szCs w:val="24"/>
        </w:rPr>
        <w:t xml:space="preserve">deverá comprovar regularidade e registro no </w:t>
      </w:r>
      <w:r w:rsidR="00B9678F" w:rsidRPr="002F31B3">
        <w:rPr>
          <w:rFonts w:ascii="Segoe UI" w:hAnsi="Segoe UI" w:cs="Segoe UI"/>
          <w:sz w:val="24"/>
          <w:szCs w:val="24"/>
        </w:rPr>
        <w:t xml:space="preserve">Conselho de Arquitetura e Urbanismo (CAU) ou </w:t>
      </w:r>
      <w:r w:rsidRPr="002F31B3">
        <w:rPr>
          <w:rFonts w:ascii="Segoe UI" w:hAnsi="Segoe UI" w:cs="Segoe UI"/>
          <w:sz w:val="24"/>
          <w:szCs w:val="24"/>
        </w:rPr>
        <w:t>Conselho Regional de Engenharia e Agronomia (CREA), compatível com o objeto da licitação</w:t>
      </w:r>
      <w:r w:rsidR="00453C7A" w:rsidRPr="002F31B3">
        <w:rPr>
          <w:rFonts w:ascii="Segoe UI" w:hAnsi="Segoe UI" w:cs="Segoe UI"/>
          <w:sz w:val="24"/>
          <w:szCs w:val="24"/>
        </w:rPr>
        <w:t>.</w:t>
      </w:r>
    </w:p>
    <w:p w14:paraId="5B389D18" w14:textId="77777777" w:rsidR="00522B95" w:rsidRPr="002F31B3" w:rsidRDefault="00522B95" w:rsidP="00853E58">
      <w:pPr>
        <w:overflowPunct/>
        <w:autoSpaceDE/>
        <w:autoSpaceDN/>
        <w:adjustRightInd/>
        <w:jc w:val="both"/>
        <w:textAlignment w:val="auto"/>
        <w:rPr>
          <w:rFonts w:ascii="Segoe UI" w:hAnsi="Segoe UI" w:cs="Segoe UI"/>
          <w:sz w:val="24"/>
          <w:szCs w:val="24"/>
        </w:rPr>
      </w:pPr>
    </w:p>
    <w:p w14:paraId="25EF77AA" w14:textId="77777777" w:rsidR="00E35E19" w:rsidRPr="002F31B3" w:rsidRDefault="00E35E19" w:rsidP="00E35E19">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Certidão de órgão de classe comprovando a regularidade da empresa ou das empresas do consórcio;</w:t>
      </w:r>
    </w:p>
    <w:p w14:paraId="6ECE7558" w14:textId="77777777" w:rsidR="00E35E19" w:rsidRPr="002F31B3" w:rsidRDefault="00E35E19" w:rsidP="00E35E19">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Documento de Intenção ou Compromisso de Constituição do Consórcio de empresas para a execução específica deste objeto (caso necessário).</w:t>
      </w:r>
    </w:p>
    <w:p w14:paraId="0178A0D7" w14:textId="77777777" w:rsidR="00317B0A" w:rsidRPr="002F31B3" w:rsidRDefault="00317B0A" w:rsidP="00317B0A">
      <w:pPr>
        <w:overflowPunct/>
        <w:autoSpaceDE/>
        <w:autoSpaceDN/>
        <w:adjustRightInd/>
        <w:jc w:val="both"/>
        <w:textAlignment w:val="auto"/>
        <w:rPr>
          <w:rFonts w:ascii="Segoe UI" w:hAnsi="Segoe UI" w:cs="Segoe UI"/>
          <w:sz w:val="22"/>
          <w:szCs w:val="22"/>
        </w:rPr>
      </w:pPr>
    </w:p>
    <w:p w14:paraId="0BBF12ED" w14:textId="77777777" w:rsidR="00317B0A" w:rsidRPr="002F31B3" w:rsidRDefault="00317B0A" w:rsidP="00317B0A">
      <w:pPr>
        <w:overflowPunct/>
        <w:autoSpaceDE/>
        <w:autoSpaceDN/>
        <w:adjustRightInd/>
        <w:jc w:val="both"/>
        <w:textAlignment w:val="auto"/>
        <w:rPr>
          <w:rFonts w:ascii="Segoe UI" w:hAnsi="Segoe UI" w:cs="Segoe UI"/>
          <w:sz w:val="24"/>
          <w:szCs w:val="24"/>
        </w:rPr>
      </w:pPr>
      <w:r w:rsidRPr="002F31B3">
        <w:rPr>
          <w:rFonts w:ascii="Segoe UI" w:hAnsi="Segoe UI" w:cs="Segoe UI"/>
          <w:b/>
          <w:sz w:val="24"/>
          <w:szCs w:val="24"/>
          <w:u w:val="single"/>
        </w:rPr>
        <w:t>7.2) Certificado de Registro e Regularidade do Profissional (pessoa física):</w:t>
      </w:r>
      <w:r w:rsidRPr="002F31B3">
        <w:rPr>
          <w:rFonts w:ascii="Segoe UI" w:hAnsi="Segoe UI" w:cs="Segoe UI"/>
          <w:sz w:val="24"/>
          <w:szCs w:val="24"/>
        </w:rPr>
        <w:t xml:space="preserve"> </w:t>
      </w:r>
    </w:p>
    <w:p w14:paraId="3C45D821" w14:textId="77777777" w:rsidR="00317B0A" w:rsidRPr="002F31B3" w:rsidRDefault="00317B0A" w:rsidP="00317B0A">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Apresentar registro e/ou certidão de inscrição e comprovante de regularidade junto no Conselho de Arquitetura e Urbanismo (CAU) ou Conselho Regional de Engenharia e Agronomia (CREA) do(s) responsável(eis) técnico(s) e dos demais profissionais técnicos que participarão na condução dos serviços, devendo constar, no mínimo, um técnico habilitado para a área de segurança do trabalho e um para a área de meio ambiente.</w:t>
      </w:r>
    </w:p>
    <w:p w14:paraId="5E813AA6" w14:textId="77777777" w:rsidR="00317B0A" w:rsidRPr="002F31B3" w:rsidRDefault="00317B0A" w:rsidP="00317B0A">
      <w:pPr>
        <w:overflowPunct/>
        <w:autoSpaceDE/>
        <w:autoSpaceDN/>
        <w:adjustRightInd/>
        <w:jc w:val="both"/>
        <w:textAlignment w:val="auto"/>
        <w:rPr>
          <w:rFonts w:ascii="Segoe UI" w:hAnsi="Segoe UI" w:cs="Segoe UI"/>
          <w:sz w:val="24"/>
          <w:szCs w:val="24"/>
        </w:rPr>
      </w:pPr>
    </w:p>
    <w:p w14:paraId="1EB3CD92" w14:textId="77777777" w:rsidR="00317B0A" w:rsidRPr="002F31B3" w:rsidRDefault="00317B0A" w:rsidP="00317B0A">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Certidão de órgão de classe comprovando a regularidade de cada profissional;</w:t>
      </w:r>
    </w:p>
    <w:p w14:paraId="72E216A7" w14:textId="77777777" w:rsidR="00317B0A" w:rsidRPr="002F31B3" w:rsidRDefault="00317B0A" w:rsidP="00317B0A">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Comprovação de vínculo empregatício de cada profissional.</w:t>
      </w:r>
    </w:p>
    <w:p w14:paraId="668C02D8" w14:textId="77777777" w:rsidR="00513672" w:rsidRPr="002F31B3" w:rsidRDefault="00513672" w:rsidP="00853E58">
      <w:pPr>
        <w:overflowPunct/>
        <w:autoSpaceDE/>
        <w:autoSpaceDN/>
        <w:adjustRightInd/>
        <w:jc w:val="both"/>
        <w:textAlignment w:val="auto"/>
        <w:rPr>
          <w:rFonts w:ascii="Segoe UI" w:hAnsi="Segoe UI" w:cs="Segoe UI"/>
          <w:sz w:val="24"/>
          <w:szCs w:val="24"/>
        </w:rPr>
      </w:pPr>
    </w:p>
    <w:p w14:paraId="2456142D" w14:textId="77777777" w:rsidR="00453C7A" w:rsidRPr="002F31B3" w:rsidRDefault="001615C9"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b/>
          <w:sz w:val="24"/>
          <w:szCs w:val="24"/>
          <w:u w:val="single"/>
        </w:rPr>
        <w:t>7</w:t>
      </w:r>
      <w:r w:rsidR="00E3358C" w:rsidRPr="002F31B3">
        <w:rPr>
          <w:rFonts w:ascii="Segoe UI" w:hAnsi="Segoe UI" w:cs="Segoe UI"/>
          <w:b/>
          <w:sz w:val="24"/>
          <w:szCs w:val="24"/>
          <w:u w:val="single"/>
        </w:rPr>
        <w:t>.</w:t>
      </w:r>
      <w:r w:rsidR="00317B0A" w:rsidRPr="002F31B3">
        <w:rPr>
          <w:rFonts w:ascii="Segoe UI" w:hAnsi="Segoe UI" w:cs="Segoe UI"/>
          <w:b/>
          <w:sz w:val="24"/>
          <w:szCs w:val="24"/>
          <w:u w:val="single"/>
        </w:rPr>
        <w:t>3</w:t>
      </w:r>
      <w:r w:rsidR="00E3358C" w:rsidRPr="002F31B3">
        <w:rPr>
          <w:rFonts w:ascii="Segoe UI" w:hAnsi="Segoe UI" w:cs="Segoe UI"/>
          <w:b/>
          <w:sz w:val="24"/>
          <w:szCs w:val="24"/>
          <w:u w:val="single"/>
        </w:rPr>
        <w:t>) Capacidade Operacional</w:t>
      </w:r>
      <w:r w:rsidR="00453C7A" w:rsidRPr="002F31B3">
        <w:rPr>
          <w:rFonts w:ascii="Segoe UI" w:hAnsi="Segoe UI" w:cs="Segoe UI"/>
          <w:b/>
          <w:sz w:val="24"/>
          <w:szCs w:val="24"/>
          <w:u w:val="single"/>
        </w:rPr>
        <w:t xml:space="preserve"> (pessoa jurídica)</w:t>
      </w:r>
      <w:r w:rsidR="00E3358C" w:rsidRPr="002F31B3">
        <w:rPr>
          <w:rFonts w:ascii="Segoe UI" w:hAnsi="Segoe UI" w:cs="Segoe UI"/>
          <w:b/>
          <w:sz w:val="24"/>
          <w:szCs w:val="24"/>
          <w:u w:val="single"/>
        </w:rPr>
        <w:t>:</w:t>
      </w:r>
      <w:r w:rsidR="00E3358C" w:rsidRPr="002F31B3">
        <w:rPr>
          <w:rFonts w:ascii="Segoe UI" w:hAnsi="Segoe UI" w:cs="Segoe UI"/>
          <w:sz w:val="24"/>
          <w:szCs w:val="24"/>
        </w:rPr>
        <w:t xml:space="preserve"> </w:t>
      </w:r>
    </w:p>
    <w:p w14:paraId="1550D7EB" w14:textId="77777777" w:rsidR="00E3358C" w:rsidRPr="002F31B3" w:rsidRDefault="00E3358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empresa proponente deve</w:t>
      </w:r>
      <w:r w:rsidR="00453C7A" w:rsidRPr="002F31B3">
        <w:rPr>
          <w:rFonts w:ascii="Segoe UI" w:hAnsi="Segoe UI" w:cs="Segoe UI"/>
          <w:sz w:val="24"/>
          <w:szCs w:val="24"/>
        </w:rPr>
        <w:t>rá</w:t>
      </w:r>
      <w:r w:rsidRPr="002F31B3">
        <w:rPr>
          <w:rFonts w:ascii="Segoe UI" w:hAnsi="Segoe UI" w:cs="Segoe UI"/>
          <w:sz w:val="24"/>
          <w:szCs w:val="24"/>
        </w:rPr>
        <w:t xml:space="preserve"> comprovar, por intermédio de documento (certidão, declaração ou atestado) fornecido por pessoa(s) jurídica(s) de direito público ou privado, e acompanhado pelas respectivas CAT – Certidão de Acervo Técnico do CAU</w:t>
      </w:r>
      <w:r w:rsidR="00101E3C" w:rsidRPr="002F31B3">
        <w:rPr>
          <w:rFonts w:ascii="Segoe UI" w:hAnsi="Segoe UI" w:cs="Segoe UI"/>
          <w:sz w:val="24"/>
          <w:szCs w:val="24"/>
        </w:rPr>
        <w:t xml:space="preserve"> / </w:t>
      </w:r>
      <w:r w:rsidR="00453C7A" w:rsidRPr="002F31B3">
        <w:rPr>
          <w:rFonts w:ascii="Segoe UI" w:hAnsi="Segoe UI" w:cs="Segoe UI"/>
          <w:sz w:val="24"/>
          <w:szCs w:val="24"/>
        </w:rPr>
        <w:t>CREA</w:t>
      </w:r>
      <w:r w:rsidRPr="002F31B3">
        <w:rPr>
          <w:rFonts w:ascii="Segoe UI" w:hAnsi="Segoe UI" w:cs="Segoe UI"/>
          <w:sz w:val="24"/>
          <w:szCs w:val="24"/>
        </w:rPr>
        <w:t xml:space="preserve">, dos profissionais do seu quadro, ter executado </w:t>
      </w:r>
      <w:r w:rsidR="00921E26" w:rsidRPr="002F31B3">
        <w:rPr>
          <w:rFonts w:ascii="Segoe UI" w:hAnsi="Segoe UI" w:cs="Segoe UI"/>
          <w:sz w:val="24"/>
          <w:szCs w:val="24"/>
        </w:rPr>
        <w:t>os itens do quadro abaixo</w:t>
      </w:r>
      <w:r w:rsidRPr="002F31B3">
        <w:rPr>
          <w:rFonts w:ascii="Segoe UI" w:hAnsi="Segoe UI" w:cs="Segoe UI"/>
          <w:sz w:val="24"/>
          <w:szCs w:val="24"/>
        </w:rPr>
        <w:t>:</w:t>
      </w:r>
    </w:p>
    <w:p w14:paraId="5978167B" w14:textId="77777777" w:rsidR="00FE646C" w:rsidRPr="002F31B3" w:rsidRDefault="00FE646C" w:rsidP="00FE646C">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Certidão ou Declaração ou Atestado de execução do serviço;</w:t>
      </w:r>
    </w:p>
    <w:p w14:paraId="6F034ACA" w14:textId="77777777" w:rsidR="00FE646C" w:rsidRPr="002F31B3" w:rsidRDefault="00FE646C" w:rsidP="00FE646C">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CAT(s).</w:t>
      </w:r>
    </w:p>
    <w:p w14:paraId="6C592CFA" w14:textId="77777777" w:rsidR="00A55526" w:rsidRPr="002F31B3" w:rsidRDefault="00A55526" w:rsidP="00A55526">
      <w:pPr>
        <w:overflowPunct/>
        <w:autoSpaceDE/>
        <w:autoSpaceDN/>
        <w:adjustRightInd/>
        <w:jc w:val="both"/>
        <w:textAlignment w:val="auto"/>
        <w:rPr>
          <w:rFonts w:ascii="Segoe UI" w:hAnsi="Segoe UI" w:cs="Segoe UI"/>
          <w:sz w:val="22"/>
          <w:szCs w:val="22"/>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gridCol w:w="3402"/>
      </w:tblGrid>
      <w:tr w:rsidR="008459CC" w:rsidRPr="002F31B3" w14:paraId="1F3A09E5" w14:textId="77777777" w:rsidTr="00890AE1">
        <w:trPr>
          <w:cantSplit/>
          <w:trHeight w:val="510"/>
          <w:tblHeader/>
        </w:trPr>
        <w:tc>
          <w:tcPr>
            <w:tcW w:w="6379" w:type="dxa"/>
            <w:shd w:val="clear" w:color="auto" w:fill="D9D9D9" w:themeFill="background1" w:themeFillShade="D9"/>
            <w:vAlign w:val="center"/>
          </w:tcPr>
          <w:p w14:paraId="341F6DEE" w14:textId="77777777" w:rsidR="008459CC" w:rsidRPr="002F31B3" w:rsidRDefault="008459CC" w:rsidP="00853E58">
            <w:pPr>
              <w:jc w:val="center"/>
              <w:rPr>
                <w:rFonts w:ascii="Segoe UI" w:hAnsi="Segoe UI" w:cs="Segoe UI"/>
                <w:b/>
                <w:bCs/>
                <w:sz w:val="24"/>
                <w:szCs w:val="24"/>
              </w:rPr>
            </w:pPr>
            <w:r w:rsidRPr="002F31B3">
              <w:rPr>
                <w:rFonts w:ascii="Segoe UI" w:hAnsi="Segoe UI" w:cs="Segoe UI"/>
                <w:b/>
                <w:bCs/>
                <w:sz w:val="24"/>
                <w:szCs w:val="24"/>
              </w:rPr>
              <w:t>ESPECIFICAÇÃO DAS OBRAS/SERVIÇOS DE RELEVÂNCIA TÉCNICA</w:t>
            </w:r>
          </w:p>
        </w:tc>
        <w:tc>
          <w:tcPr>
            <w:tcW w:w="3402" w:type="dxa"/>
            <w:shd w:val="clear" w:color="auto" w:fill="D9D9D9" w:themeFill="background1" w:themeFillShade="D9"/>
            <w:vAlign w:val="center"/>
          </w:tcPr>
          <w:p w14:paraId="34C907B9" w14:textId="77777777" w:rsidR="008459CC" w:rsidRPr="002F31B3" w:rsidRDefault="008459CC" w:rsidP="00853E58">
            <w:pPr>
              <w:jc w:val="center"/>
              <w:rPr>
                <w:rFonts w:ascii="Segoe UI" w:hAnsi="Segoe UI" w:cs="Segoe UI"/>
                <w:b/>
                <w:bCs/>
                <w:sz w:val="24"/>
                <w:szCs w:val="24"/>
              </w:rPr>
            </w:pPr>
            <w:r w:rsidRPr="002F31B3">
              <w:rPr>
                <w:rFonts w:ascii="Segoe UI" w:hAnsi="Segoe UI" w:cs="Segoe UI"/>
                <w:b/>
                <w:bCs/>
                <w:sz w:val="24"/>
                <w:szCs w:val="24"/>
              </w:rPr>
              <w:t xml:space="preserve">COMPROVAÇÃO QUANTITATIVA MÍNIMA </w:t>
            </w:r>
          </w:p>
        </w:tc>
      </w:tr>
      <w:tr w:rsidR="004D3C26" w:rsidRPr="002F31B3" w14:paraId="367CEB4B" w14:textId="77777777" w:rsidTr="00525EDD">
        <w:trPr>
          <w:cantSplit/>
          <w:trHeight w:val="510"/>
        </w:trPr>
        <w:tc>
          <w:tcPr>
            <w:tcW w:w="6379" w:type="dxa"/>
            <w:vAlign w:val="center"/>
          </w:tcPr>
          <w:p w14:paraId="109A46D3" w14:textId="77777777" w:rsidR="004D3C26" w:rsidRPr="002F31B3" w:rsidRDefault="00B902B2" w:rsidP="00B902B2">
            <w:pPr>
              <w:rPr>
                <w:rFonts w:ascii="Segoe UI" w:hAnsi="Segoe UI" w:cs="Segoe UI"/>
                <w:sz w:val="24"/>
                <w:szCs w:val="24"/>
              </w:rPr>
            </w:pPr>
            <w:r w:rsidRPr="002F31B3">
              <w:rPr>
                <w:rFonts w:ascii="Segoe UI" w:hAnsi="Segoe UI" w:cs="Segoe UI"/>
                <w:sz w:val="24"/>
                <w:szCs w:val="24"/>
              </w:rPr>
              <w:t>Execução de bueiro celular de concreto pré-moldado - com área de vazão não inferior a 6,00 m²</w:t>
            </w:r>
          </w:p>
        </w:tc>
        <w:tc>
          <w:tcPr>
            <w:tcW w:w="3402" w:type="dxa"/>
            <w:vAlign w:val="center"/>
          </w:tcPr>
          <w:p w14:paraId="099BBBB6" w14:textId="77777777" w:rsidR="004D3C26" w:rsidRPr="002F31B3" w:rsidRDefault="004D3C26" w:rsidP="00525EDD">
            <w:pPr>
              <w:jc w:val="center"/>
              <w:rPr>
                <w:rFonts w:ascii="Segoe UI" w:hAnsi="Segoe UI" w:cs="Segoe UI"/>
                <w:sz w:val="24"/>
                <w:szCs w:val="24"/>
                <w:highlight w:val="yellow"/>
              </w:rPr>
            </w:pPr>
            <w:r w:rsidRPr="002F31B3">
              <w:rPr>
                <w:rFonts w:ascii="Segoe UI" w:hAnsi="Segoe UI" w:cs="Segoe UI"/>
                <w:sz w:val="24"/>
                <w:szCs w:val="24"/>
              </w:rPr>
              <w:t>388,00 m</w:t>
            </w:r>
          </w:p>
        </w:tc>
      </w:tr>
      <w:tr w:rsidR="004D3C26" w:rsidRPr="002F31B3" w14:paraId="4857CDF1" w14:textId="77777777" w:rsidTr="00E22339">
        <w:trPr>
          <w:cantSplit/>
          <w:trHeight w:val="510"/>
        </w:trPr>
        <w:tc>
          <w:tcPr>
            <w:tcW w:w="6379" w:type="dxa"/>
            <w:vAlign w:val="center"/>
          </w:tcPr>
          <w:p w14:paraId="715B5C3B" w14:textId="77777777" w:rsidR="004D3C26" w:rsidRPr="002F31B3" w:rsidRDefault="004D3C26" w:rsidP="000F40E3">
            <w:pPr>
              <w:rPr>
                <w:rFonts w:ascii="Segoe UI" w:hAnsi="Segoe UI" w:cs="Segoe UI"/>
                <w:sz w:val="24"/>
                <w:szCs w:val="24"/>
              </w:rPr>
            </w:pPr>
            <w:r w:rsidRPr="002F31B3">
              <w:rPr>
                <w:rFonts w:ascii="Segoe UI" w:hAnsi="Segoe UI" w:cs="Segoe UI"/>
                <w:sz w:val="24"/>
                <w:szCs w:val="24"/>
              </w:rPr>
              <w:t>Execução de pavimento asfáltico em CBUQ</w:t>
            </w:r>
          </w:p>
        </w:tc>
        <w:tc>
          <w:tcPr>
            <w:tcW w:w="3402" w:type="dxa"/>
            <w:vAlign w:val="center"/>
          </w:tcPr>
          <w:p w14:paraId="58EE4848" w14:textId="77777777" w:rsidR="004D3C26" w:rsidRPr="002F31B3" w:rsidRDefault="004A6DE4" w:rsidP="004A6DE4">
            <w:pPr>
              <w:jc w:val="center"/>
              <w:rPr>
                <w:rFonts w:ascii="Segoe UI" w:hAnsi="Segoe UI" w:cs="Segoe UI"/>
                <w:sz w:val="24"/>
                <w:szCs w:val="24"/>
              </w:rPr>
            </w:pPr>
            <w:r w:rsidRPr="002F31B3">
              <w:rPr>
                <w:rFonts w:ascii="Segoe UI" w:hAnsi="Segoe UI" w:cs="Segoe UI"/>
                <w:sz w:val="24"/>
                <w:szCs w:val="24"/>
              </w:rPr>
              <w:t>2.707,00</w:t>
            </w:r>
            <w:r w:rsidR="004D3C26" w:rsidRPr="002F31B3">
              <w:rPr>
                <w:rFonts w:ascii="Segoe UI" w:hAnsi="Segoe UI" w:cs="Segoe UI"/>
                <w:sz w:val="24"/>
                <w:szCs w:val="24"/>
              </w:rPr>
              <w:t xml:space="preserve"> t ou 1.</w:t>
            </w:r>
            <w:r w:rsidRPr="002F31B3">
              <w:rPr>
                <w:rFonts w:ascii="Segoe UI" w:hAnsi="Segoe UI" w:cs="Segoe UI"/>
                <w:sz w:val="24"/>
                <w:szCs w:val="24"/>
              </w:rPr>
              <w:t>128</w:t>
            </w:r>
            <w:r w:rsidR="004D3C26" w:rsidRPr="002F31B3">
              <w:rPr>
                <w:rFonts w:ascii="Segoe UI" w:hAnsi="Segoe UI" w:cs="Segoe UI"/>
                <w:sz w:val="24"/>
                <w:szCs w:val="24"/>
              </w:rPr>
              <w:t>,00 m³</w:t>
            </w:r>
          </w:p>
        </w:tc>
      </w:tr>
      <w:tr w:rsidR="004D3C26" w:rsidRPr="002F31B3" w14:paraId="443094ED" w14:textId="77777777" w:rsidTr="00AB4E37">
        <w:trPr>
          <w:cantSplit/>
          <w:trHeight w:val="510"/>
        </w:trPr>
        <w:tc>
          <w:tcPr>
            <w:tcW w:w="6379" w:type="dxa"/>
            <w:vAlign w:val="center"/>
          </w:tcPr>
          <w:p w14:paraId="6B8483F2" w14:textId="77777777" w:rsidR="004D3C26" w:rsidRPr="002F31B3" w:rsidRDefault="004D3C26" w:rsidP="00B838C0">
            <w:pPr>
              <w:rPr>
                <w:rFonts w:ascii="Segoe UI" w:hAnsi="Segoe UI" w:cs="Segoe UI"/>
                <w:sz w:val="24"/>
                <w:szCs w:val="24"/>
              </w:rPr>
            </w:pPr>
            <w:r w:rsidRPr="002F31B3">
              <w:rPr>
                <w:rFonts w:ascii="Segoe UI" w:hAnsi="Segoe UI" w:cs="Segoe UI"/>
                <w:sz w:val="24"/>
                <w:szCs w:val="24"/>
              </w:rPr>
              <w:t xml:space="preserve">Execução de piso de concreto moldado in loco </w:t>
            </w:r>
          </w:p>
        </w:tc>
        <w:tc>
          <w:tcPr>
            <w:tcW w:w="3402" w:type="dxa"/>
            <w:vAlign w:val="center"/>
          </w:tcPr>
          <w:p w14:paraId="55C6BC3F" w14:textId="77777777" w:rsidR="004D3C26" w:rsidRPr="002F31B3" w:rsidRDefault="004D3C26" w:rsidP="00DE036D">
            <w:pPr>
              <w:jc w:val="center"/>
              <w:rPr>
                <w:rFonts w:ascii="Segoe UI" w:hAnsi="Segoe UI" w:cs="Segoe UI"/>
                <w:sz w:val="24"/>
                <w:szCs w:val="24"/>
              </w:rPr>
            </w:pPr>
            <w:r w:rsidRPr="002F31B3">
              <w:rPr>
                <w:rFonts w:ascii="Segoe UI" w:hAnsi="Segoe UI" w:cs="Segoe UI"/>
                <w:sz w:val="24"/>
                <w:szCs w:val="24"/>
              </w:rPr>
              <w:t>5.423,00 m² ou 542,00 m³</w:t>
            </w:r>
          </w:p>
        </w:tc>
      </w:tr>
      <w:tr w:rsidR="004D3C26" w:rsidRPr="002F31B3" w14:paraId="4507F85E" w14:textId="77777777" w:rsidTr="004D3C26">
        <w:trPr>
          <w:cantSplit/>
          <w:trHeight w:val="510"/>
        </w:trPr>
        <w:tc>
          <w:tcPr>
            <w:tcW w:w="6379" w:type="dxa"/>
            <w:vAlign w:val="center"/>
          </w:tcPr>
          <w:p w14:paraId="16CE3259" w14:textId="77777777" w:rsidR="004D3C26" w:rsidRPr="002F31B3" w:rsidRDefault="004D3C26" w:rsidP="00D11077">
            <w:pPr>
              <w:rPr>
                <w:rFonts w:ascii="Segoe UI" w:hAnsi="Segoe UI" w:cs="Segoe UI"/>
                <w:sz w:val="24"/>
                <w:szCs w:val="24"/>
              </w:rPr>
            </w:pPr>
            <w:r w:rsidRPr="002F31B3">
              <w:rPr>
                <w:rFonts w:ascii="Segoe UI" w:hAnsi="Segoe UI" w:cs="Segoe UI"/>
                <w:sz w:val="24"/>
                <w:szCs w:val="24"/>
              </w:rPr>
              <w:t xml:space="preserve">Execução </w:t>
            </w:r>
            <w:r w:rsidR="00D11077" w:rsidRPr="002F31B3">
              <w:rPr>
                <w:rFonts w:ascii="Segoe UI" w:hAnsi="Segoe UI" w:cs="Segoe UI"/>
                <w:sz w:val="24"/>
                <w:szCs w:val="24"/>
              </w:rPr>
              <w:t>e compactação de base ou sub-base de pedra rachão</w:t>
            </w:r>
          </w:p>
        </w:tc>
        <w:tc>
          <w:tcPr>
            <w:tcW w:w="3402" w:type="dxa"/>
            <w:vAlign w:val="center"/>
          </w:tcPr>
          <w:p w14:paraId="7F6E4989" w14:textId="77777777" w:rsidR="004D3C26" w:rsidRPr="002F31B3" w:rsidRDefault="00E75F0E" w:rsidP="00E75F0E">
            <w:pPr>
              <w:jc w:val="center"/>
              <w:rPr>
                <w:rFonts w:ascii="Segoe UI" w:hAnsi="Segoe UI" w:cs="Segoe UI"/>
                <w:sz w:val="24"/>
                <w:szCs w:val="24"/>
              </w:rPr>
            </w:pPr>
            <w:r w:rsidRPr="002F31B3">
              <w:rPr>
                <w:rFonts w:ascii="Segoe UI" w:hAnsi="Segoe UI" w:cs="Segoe UI"/>
                <w:sz w:val="24"/>
                <w:szCs w:val="24"/>
              </w:rPr>
              <w:t>4.635,00</w:t>
            </w:r>
            <w:r w:rsidR="004D3C26" w:rsidRPr="002F31B3">
              <w:rPr>
                <w:rFonts w:ascii="Segoe UI" w:hAnsi="Segoe UI" w:cs="Segoe UI"/>
                <w:sz w:val="24"/>
                <w:szCs w:val="24"/>
              </w:rPr>
              <w:t xml:space="preserve"> m³</w:t>
            </w:r>
          </w:p>
        </w:tc>
      </w:tr>
    </w:tbl>
    <w:p w14:paraId="5DD001B1" w14:textId="77777777" w:rsidR="00E11A25" w:rsidRPr="002F31B3" w:rsidRDefault="00DE036D" w:rsidP="009F1BA6">
      <w:pPr>
        <w:overflowPunct/>
        <w:autoSpaceDE/>
        <w:autoSpaceDN/>
        <w:adjustRightInd/>
        <w:jc w:val="both"/>
        <w:textAlignment w:val="auto"/>
        <w:rPr>
          <w:rFonts w:ascii="Segoe UI" w:hAnsi="Segoe UI" w:cs="Segoe UI"/>
          <w:sz w:val="16"/>
          <w:szCs w:val="16"/>
        </w:rPr>
      </w:pPr>
      <w:r w:rsidRPr="002F31B3">
        <w:rPr>
          <w:rFonts w:ascii="Segoe UI" w:hAnsi="Segoe UI" w:cs="Segoe UI"/>
          <w:sz w:val="16"/>
          <w:szCs w:val="16"/>
        </w:rPr>
        <w:t xml:space="preserve">Obs.: </w:t>
      </w:r>
      <w:r w:rsidR="00E11A25" w:rsidRPr="002F31B3">
        <w:rPr>
          <w:rFonts w:ascii="Segoe UI" w:hAnsi="Segoe UI" w:cs="Segoe UI"/>
          <w:sz w:val="16"/>
          <w:szCs w:val="16"/>
        </w:rPr>
        <w:t>- Não será considerada a execução de piso/calçada/passeio em bloco ou lajota em concreto.</w:t>
      </w:r>
    </w:p>
    <w:p w14:paraId="0FDDD173" w14:textId="77777777" w:rsidR="009F1BA6" w:rsidRPr="002F31B3" w:rsidRDefault="00E11A25" w:rsidP="00E11A25">
      <w:pPr>
        <w:overflowPunct/>
        <w:autoSpaceDE/>
        <w:autoSpaceDN/>
        <w:adjustRightInd/>
        <w:ind w:firstLine="426"/>
        <w:jc w:val="both"/>
        <w:textAlignment w:val="auto"/>
        <w:rPr>
          <w:rFonts w:ascii="Segoe UI" w:hAnsi="Segoe UI" w:cs="Segoe UI"/>
          <w:sz w:val="16"/>
          <w:szCs w:val="16"/>
        </w:rPr>
      </w:pPr>
      <w:r w:rsidRPr="002F31B3">
        <w:rPr>
          <w:rFonts w:ascii="Segoe UI" w:hAnsi="Segoe UI" w:cs="Segoe UI"/>
          <w:sz w:val="16"/>
          <w:szCs w:val="16"/>
        </w:rPr>
        <w:t xml:space="preserve"> - </w:t>
      </w:r>
      <w:r w:rsidR="009F1BA6" w:rsidRPr="002F31B3">
        <w:rPr>
          <w:rFonts w:ascii="Segoe UI" w:hAnsi="Segoe UI" w:cs="Segoe UI"/>
          <w:sz w:val="16"/>
          <w:szCs w:val="16"/>
        </w:rPr>
        <w:t>Quantidades das obras/serviços de relevância técnica, equivalentes a 50% das quantidades previstas na obra da presente contratação.</w:t>
      </w:r>
    </w:p>
    <w:p w14:paraId="4BB8DCB4" w14:textId="77777777" w:rsidR="00E11A25" w:rsidRPr="002F31B3" w:rsidRDefault="00E11A25" w:rsidP="00485268">
      <w:pPr>
        <w:overflowPunct/>
        <w:autoSpaceDE/>
        <w:autoSpaceDN/>
        <w:adjustRightInd/>
        <w:ind w:firstLine="426"/>
        <w:jc w:val="both"/>
        <w:textAlignment w:val="auto"/>
        <w:rPr>
          <w:rFonts w:ascii="Segoe UI" w:hAnsi="Segoe UI" w:cs="Segoe UI"/>
          <w:sz w:val="16"/>
          <w:szCs w:val="16"/>
        </w:rPr>
      </w:pPr>
    </w:p>
    <w:p w14:paraId="0DF7BA83" w14:textId="77777777" w:rsidR="00E35CA4" w:rsidRPr="002F31B3" w:rsidRDefault="00E35CA4" w:rsidP="00853E58">
      <w:pPr>
        <w:overflowPunct/>
        <w:autoSpaceDE/>
        <w:autoSpaceDN/>
        <w:adjustRightInd/>
        <w:jc w:val="both"/>
        <w:textAlignment w:val="auto"/>
        <w:rPr>
          <w:rFonts w:ascii="Segoe UI" w:hAnsi="Segoe UI" w:cs="Segoe UI"/>
          <w:sz w:val="24"/>
          <w:szCs w:val="24"/>
        </w:rPr>
      </w:pPr>
    </w:p>
    <w:p w14:paraId="73BAF440" w14:textId="77777777" w:rsidR="00F91683" w:rsidRPr="002F31B3" w:rsidRDefault="00F91683" w:rsidP="00F91683">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7.3.1 Será permitida para a comprovação quantitativa mínima (todos os itens), a apresentação de certidão e atestado proveniente de no máximo 0</w:t>
      </w:r>
      <w:r w:rsidR="00B8649C" w:rsidRPr="002F31B3">
        <w:rPr>
          <w:rFonts w:ascii="Segoe UI" w:hAnsi="Segoe UI" w:cs="Segoe UI"/>
          <w:sz w:val="24"/>
          <w:szCs w:val="24"/>
        </w:rPr>
        <w:t>3</w:t>
      </w:r>
      <w:r w:rsidRPr="002F31B3">
        <w:rPr>
          <w:rFonts w:ascii="Segoe UI" w:hAnsi="Segoe UI" w:cs="Segoe UI"/>
          <w:sz w:val="24"/>
          <w:szCs w:val="24"/>
        </w:rPr>
        <w:t xml:space="preserve"> (</w:t>
      </w:r>
      <w:r w:rsidR="00B8649C" w:rsidRPr="002F31B3">
        <w:rPr>
          <w:rFonts w:ascii="Segoe UI" w:hAnsi="Segoe UI" w:cs="Segoe UI"/>
          <w:sz w:val="24"/>
          <w:szCs w:val="24"/>
        </w:rPr>
        <w:t>três</w:t>
      </w:r>
      <w:r w:rsidRPr="002F31B3">
        <w:rPr>
          <w:rFonts w:ascii="Segoe UI" w:hAnsi="Segoe UI" w:cs="Segoe UI"/>
          <w:sz w:val="24"/>
          <w:szCs w:val="24"/>
        </w:rPr>
        <w:t>) contratos distintos.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deste TR.</w:t>
      </w:r>
    </w:p>
    <w:p w14:paraId="66393216" w14:textId="77777777" w:rsidR="00F91683" w:rsidRPr="002F31B3" w:rsidRDefault="00F91683" w:rsidP="00853E58">
      <w:pPr>
        <w:overflowPunct/>
        <w:autoSpaceDE/>
        <w:autoSpaceDN/>
        <w:adjustRightInd/>
        <w:jc w:val="both"/>
        <w:textAlignment w:val="auto"/>
        <w:rPr>
          <w:rFonts w:ascii="Segoe UI" w:hAnsi="Segoe UI" w:cs="Segoe UI"/>
          <w:sz w:val="24"/>
          <w:szCs w:val="24"/>
          <w:highlight w:val="yellow"/>
        </w:rPr>
      </w:pPr>
    </w:p>
    <w:p w14:paraId="3B435321" w14:textId="77777777" w:rsidR="00585D7E" w:rsidRPr="002F31B3" w:rsidRDefault="001615C9"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7</w:t>
      </w:r>
      <w:r w:rsidR="00585D7E" w:rsidRPr="002F31B3">
        <w:rPr>
          <w:rFonts w:ascii="Segoe UI" w:hAnsi="Segoe UI" w:cs="Segoe UI"/>
          <w:sz w:val="24"/>
          <w:szCs w:val="24"/>
        </w:rPr>
        <w:t>.</w:t>
      </w:r>
      <w:r w:rsidR="0072046E" w:rsidRPr="002F31B3">
        <w:rPr>
          <w:rFonts w:ascii="Segoe UI" w:hAnsi="Segoe UI" w:cs="Segoe UI"/>
          <w:sz w:val="24"/>
          <w:szCs w:val="24"/>
        </w:rPr>
        <w:t>3</w:t>
      </w:r>
      <w:r w:rsidR="00585D7E" w:rsidRPr="002F31B3">
        <w:rPr>
          <w:rFonts w:ascii="Segoe UI" w:hAnsi="Segoe UI" w:cs="Segoe UI"/>
          <w:sz w:val="24"/>
          <w:szCs w:val="24"/>
        </w:rPr>
        <w:t>.</w:t>
      </w:r>
      <w:r w:rsidR="00814B65" w:rsidRPr="002F31B3">
        <w:rPr>
          <w:rFonts w:ascii="Segoe UI" w:hAnsi="Segoe UI" w:cs="Segoe UI"/>
          <w:sz w:val="24"/>
          <w:szCs w:val="24"/>
        </w:rPr>
        <w:t>2</w:t>
      </w:r>
      <w:r w:rsidR="00585D7E" w:rsidRPr="002F31B3">
        <w:rPr>
          <w:rFonts w:ascii="Segoe UI" w:hAnsi="Segoe UI" w:cs="Segoe UI"/>
          <w:sz w:val="24"/>
          <w:szCs w:val="24"/>
        </w:rPr>
        <w:t xml:space="preserve"> Deverão ser observadas as seguintes informações básicas na apresentação d</w:t>
      </w:r>
      <w:r w:rsidR="00864718" w:rsidRPr="002F31B3">
        <w:rPr>
          <w:rFonts w:ascii="Segoe UI" w:hAnsi="Segoe UI" w:cs="Segoe UI"/>
          <w:sz w:val="24"/>
          <w:szCs w:val="24"/>
        </w:rPr>
        <w:t>a</w:t>
      </w:r>
      <w:r w:rsidR="00585D7E" w:rsidRPr="002F31B3">
        <w:rPr>
          <w:rFonts w:ascii="Segoe UI" w:hAnsi="Segoe UI" w:cs="Segoe UI"/>
          <w:sz w:val="24"/>
          <w:szCs w:val="24"/>
        </w:rPr>
        <w:t>s</w:t>
      </w:r>
      <w:r w:rsidR="00864718" w:rsidRPr="002F31B3">
        <w:rPr>
          <w:rFonts w:ascii="Segoe UI" w:hAnsi="Segoe UI" w:cs="Segoe UI"/>
          <w:sz w:val="24"/>
          <w:szCs w:val="24"/>
        </w:rPr>
        <w:t xml:space="preserve"> </w:t>
      </w:r>
      <w:proofErr w:type="gramStart"/>
      <w:r w:rsidR="00585D7E" w:rsidRPr="002F31B3">
        <w:rPr>
          <w:rFonts w:ascii="Segoe UI" w:hAnsi="Segoe UI" w:cs="Segoe UI"/>
          <w:sz w:val="24"/>
          <w:szCs w:val="24"/>
        </w:rPr>
        <w:t>certidão(</w:t>
      </w:r>
      <w:proofErr w:type="spellStart"/>
      <w:proofErr w:type="gramEnd"/>
      <w:r w:rsidR="00585D7E" w:rsidRPr="002F31B3">
        <w:rPr>
          <w:rFonts w:ascii="Segoe UI" w:hAnsi="Segoe UI" w:cs="Segoe UI"/>
          <w:sz w:val="24"/>
          <w:szCs w:val="24"/>
        </w:rPr>
        <w:t>ões</w:t>
      </w:r>
      <w:proofErr w:type="spellEnd"/>
      <w:r w:rsidR="00585D7E" w:rsidRPr="002F31B3">
        <w:rPr>
          <w:rFonts w:ascii="Segoe UI" w:hAnsi="Segoe UI" w:cs="Segoe UI"/>
          <w:sz w:val="24"/>
          <w:szCs w:val="24"/>
        </w:rPr>
        <w:t>) e/ou atestado(s):</w:t>
      </w:r>
    </w:p>
    <w:p w14:paraId="20D8EA5D" w14:textId="77777777" w:rsidR="00585D7E" w:rsidRPr="002F31B3" w:rsidRDefault="00585D7E"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Nome do contratado e do contratante;</w:t>
      </w:r>
    </w:p>
    <w:p w14:paraId="3CA3AF4D" w14:textId="77777777" w:rsidR="00585D7E" w:rsidRPr="002F31B3" w:rsidRDefault="00585D7E"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Identificação do objeto do contrato (tipo ou natureza da obra);</w:t>
      </w:r>
    </w:p>
    <w:p w14:paraId="6E88FBAE" w14:textId="77777777" w:rsidR="00585D7E" w:rsidRPr="002F31B3" w:rsidRDefault="00585D7E"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Localização e data da realização da obra;</w:t>
      </w:r>
    </w:p>
    <w:p w14:paraId="182C32D5" w14:textId="77777777" w:rsidR="00585D7E" w:rsidRPr="002F31B3" w:rsidRDefault="00585D7E"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Serviços executados.</w:t>
      </w:r>
    </w:p>
    <w:p w14:paraId="72A6C927" w14:textId="77777777" w:rsidR="00453C7A" w:rsidRPr="002F31B3" w:rsidRDefault="00453C7A" w:rsidP="00853E58">
      <w:pPr>
        <w:overflowPunct/>
        <w:autoSpaceDE/>
        <w:autoSpaceDN/>
        <w:adjustRightInd/>
        <w:jc w:val="both"/>
        <w:textAlignment w:val="auto"/>
        <w:rPr>
          <w:rFonts w:ascii="Segoe UI" w:hAnsi="Segoe UI" w:cs="Segoe UI"/>
          <w:b/>
          <w:sz w:val="24"/>
          <w:szCs w:val="24"/>
          <w:u w:val="single"/>
        </w:rPr>
      </w:pPr>
    </w:p>
    <w:p w14:paraId="037FCAB8" w14:textId="77777777" w:rsidR="00453C7A" w:rsidRPr="002F31B3" w:rsidRDefault="001615C9"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b/>
          <w:sz w:val="24"/>
          <w:szCs w:val="24"/>
          <w:u w:val="single"/>
        </w:rPr>
        <w:t>7</w:t>
      </w:r>
      <w:r w:rsidR="00E3358C" w:rsidRPr="002F31B3">
        <w:rPr>
          <w:rFonts w:ascii="Segoe UI" w:hAnsi="Segoe UI" w:cs="Segoe UI"/>
          <w:b/>
          <w:sz w:val="24"/>
          <w:szCs w:val="24"/>
          <w:u w:val="single"/>
        </w:rPr>
        <w:t>.4) Capacidade Profissional</w:t>
      </w:r>
      <w:r w:rsidR="00453C7A" w:rsidRPr="002F31B3">
        <w:rPr>
          <w:rFonts w:ascii="Segoe UI" w:hAnsi="Segoe UI" w:cs="Segoe UI"/>
          <w:b/>
          <w:sz w:val="24"/>
          <w:szCs w:val="24"/>
          <w:u w:val="single"/>
        </w:rPr>
        <w:t xml:space="preserve"> (pessoa física):</w:t>
      </w:r>
      <w:r w:rsidR="00453C7A" w:rsidRPr="002F31B3">
        <w:rPr>
          <w:rFonts w:ascii="Segoe UI" w:hAnsi="Segoe UI" w:cs="Segoe UI"/>
          <w:sz w:val="24"/>
          <w:szCs w:val="24"/>
        </w:rPr>
        <w:t xml:space="preserve"> </w:t>
      </w:r>
      <w:r w:rsidR="00E3358C" w:rsidRPr="002F31B3">
        <w:rPr>
          <w:rFonts w:ascii="Segoe UI" w:hAnsi="Segoe UI" w:cs="Segoe UI"/>
          <w:sz w:val="24"/>
          <w:szCs w:val="24"/>
        </w:rPr>
        <w:t xml:space="preserve"> </w:t>
      </w:r>
    </w:p>
    <w:p w14:paraId="58909789" w14:textId="77777777" w:rsidR="00E3358C" w:rsidRPr="002F31B3" w:rsidRDefault="00E3358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O responsável técnico (pessoa física) deve comprovar, por intermédio de documento (certidão, declaração ou atestado) fornecido por pessoa(s) jurídica(s) de direito público ou privado, e acompanhado pelas respectivas CAT – Certidão de Acervo Técnico do </w:t>
      </w:r>
      <w:r w:rsidR="00322889" w:rsidRPr="002F31B3">
        <w:rPr>
          <w:rFonts w:ascii="Segoe UI" w:hAnsi="Segoe UI" w:cs="Segoe UI"/>
          <w:sz w:val="24"/>
          <w:szCs w:val="24"/>
        </w:rPr>
        <w:t>CAU</w:t>
      </w:r>
      <w:r w:rsidRPr="002F31B3">
        <w:rPr>
          <w:rFonts w:ascii="Segoe UI" w:hAnsi="Segoe UI" w:cs="Segoe UI"/>
          <w:sz w:val="24"/>
          <w:szCs w:val="24"/>
        </w:rPr>
        <w:t xml:space="preserve"> / </w:t>
      </w:r>
      <w:r w:rsidR="00322889" w:rsidRPr="002F31B3">
        <w:rPr>
          <w:rFonts w:ascii="Segoe UI" w:hAnsi="Segoe UI" w:cs="Segoe UI"/>
          <w:sz w:val="24"/>
          <w:szCs w:val="24"/>
        </w:rPr>
        <w:t>CREA</w:t>
      </w:r>
      <w:r w:rsidRPr="002F31B3">
        <w:rPr>
          <w:rFonts w:ascii="Segoe UI" w:hAnsi="Segoe UI" w:cs="Segoe UI"/>
          <w:sz w:val="24"/>
          <w:szCs w:val="24"/>
        </w:rPr>
        <w:t>, experiência na execução de obra compatível em características com o objeto licitado</w:t>
      </w:r>
      <w:r w:rsidR="008459CC" w:rsidRPr="002F31B3">
        <w:rPr>
          <w:rFonts w:ascii="Segoe UI" w:hAnsi="Segoe UI" w:cs="Segoe UI"/>
          <w:sz w:val="24"/>
          <w:szCs w:val="24"/>
        </w:rPr>
        <w:t>.</w:t>
      </w:r>
    </w:p>
    <w:p w14:paraId="3E12406E" w14:textId="77777777" w:rsidR="0072046E" w:rsidRPr="002F31B3" w:rsidRDefault="0072046E" w:rsidP="0072046E">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Certidão ou Declaração ou Atestado de execução do serviço;</w:t>
      </w:r>
    </w:p>
    <w:p w14:paraId="5D3E97BF" w14:textId="77777777" w:rsidR="0072046E" w:rsidRPr="002F31B3" w:rsidRDefault="0072046E" w:rsidP="0072046E">
      <w:pPr>
        <w:numPr>
          <w:ilvl w:val="0"/>
          <w:numId w:val="35"/>
        </w:numPr>
        <w:overflowPunct/>
        <w:autoSpaceDE/>
        <w:autoSpaceDN/>
        <w:adjustRightInd/>
        <w:ind w:left="1985"/>
        <w:jc w:val="both"/>
        <w:textAlignment w:val="auto"/>
        <w:rPr>
          <w:rFonts w:ascii="Segoe UI" w:hAnsi="Segoe UI" w:cs="Segoe UI"/>
          <w:sz w:val="22"/>
          <w:szCs w:val="22"/>
        </w:rPr>
      </w:pPr>
      <w:r w:rsidRPr="002F31B3">
        <w:rPr>
          <w:rFonts w:ascii="Segoe UI" w:hAnsi="Segoe UI" w:cs="Segoe UI"/>
          <w:sz w:val="22"/>
          <w:szCs w:val="22"/>
        </w:rPr>
        <w:t>CAT(s).</w:t>
      </w:r>
    </w:p>
    <w:p w14:paraId="455067C8" w14:textId="77777777" w:rsidR="00E22D1A" w:rsidRPr="002F31B3" w:rsidRDefault="00E22D1A" w:rsidP="00B037B9">
      <w:pPr>
        <w:overflowPunct/>
        <w:autoSpaceDE/>
        <w:autoSpaceDN/>
        <w:adjustRightInd/>
        <w:ind w:left="1985"/>
        <w:jc w:val="both"/>
        <w:textAlignment w:val="auto"/>
        <w:rPr>
          <w:rFonts w:ascii="Segoe UI" w:hAnsi="Segoe UI" w:cs="Segoe UI"/>
          <w:sz w:val="22"/>
          <w:szCs w:val="22"/>
        </w:rPr>
      </w:pPr>
    </w:p>
    <w:p w14:paraId="38AA44FD" w14:textId="77777777" w:rsidR="00E3358C" w:rsidRPr="002F31B3" w:rsidRDefault="001615C9" w:rsidP="00853E58">
      <w:pPr>
        <w:overflowPunct/>
        <w:autoSpaceDE/>
        <w:autoSpaceDN/>
        <w:adjustRightInd/>
        <w:jc w:val="both"/>
        <w:textAlignment w:val="auto"/>
        <w:rPr>
          <w:rFonts w:ascii="Segoe UI" w:hAnsi="Segoe UI" w:cs="Segoe UI"/>
          <w:b/>
          <w:sz w:val="24"/>
          <w:szCs w:val="24"/>
          <w:u w:val="single"/>
        </w:rPr>
      </w:pPr>
      <w:r w:rsidRPr="002F31B3">
        <w:rPr>
          <w:rFonts w:ascii="Segoe UI" w:hAnsi="Segoe UI" w:cs="Segoe UI"/>
          <w:b/>
          <w:sz w:val="24"/>
          <w:szCs w:val="24"/>
          <w:u w:val="single"/>
        </w:rPr>
        <w:t>7</w:t>
      </w:r>
      <w:r w:rsidR="00E3358C" w:rsidRPr="002F31B3">
        <w:rPr>
          <w:rFonts w:ascii="Segoe UI" w:hAnsi="Segoe UI" w:cs="Segoe UI"/>
          <w:b/>
          <w:sz w:val="24"/>
          <w:szCs w:val="24"/>
          <w:u w:val="single"/>
        </w:rPr>
        <w:t>.5) Orientações Gerais</w:t>
      </w:r>
      <w:r w:rsidR="00585D7E" w:rsidRPr="002F31B3">
        <w:rPr>
          <w:rFonts w:ascii="Segoe UI" w:hAnsi="Segoe UI" w:cs="Segoe UI"/>
          <w:b/>
          <w:sz w:val="24"/>
          <w:szCs w:val="24"/>
          <w:u w:val="single"/>
        </w:rPr>
        <w:t>:</w:t>
      </w:r>
    </w:p>
    <w:p w14:paraId="772575DF"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 comprovação do vínculo empregatício do(s) profissional(is)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w:t>
      </w:r>
      <w:r w:rsidR="00322889" w:rsidRPr="002F31B3">
        <w:rPr>
          <w:rFonts w:ascii="Segoe UI" w:hAnsi="Segoe UI" w:cs="Segoe UI"/>
          <w:sz w:val="24"/>
          <w:szCs w:val="24"/>
        </w:rPr>
        <w:t>por meio</w:t>
      </w:r>
      <w:r w:rsidRPr="002F31B3">
        <w:rPr>
          <w:rFonts w:ascii="Segoe UI" w:hAnsi="Segoe UI" w:cs="Segoe UI"/>
          <w:sz w:val="24"/>
          <w:szCs w:val="24"/>
        </w:rPr>
        <w:t xml:space="preserve"> do ato constitutivo da mesma e Certidão do CAU</w:t>
      </w:r>
      <w:r w:rsidR="00101E3C" w:rsidRPr="002F31B3">
        <w:rPr>
          <w:rFonts w:ascii="Segoe UI" w:hAnsi="Segoe UI" w:cs="Segoe UI"/>
          <w:sz w:val="24"/>
          <w:szCs w:val="24"/>
        </w:rPr>
        <w:t xml:space="preserve"> </w:t>
      </w:r>
      <w:r w:rsidRPr="002F31B3">
        <w:rPr>
          <w:rFonts w:ascii="Segoe UI" w:hAnsi="Segoe UI" w:cs="Segoe UI"/>
          <w:sz w:val="24"/>
          <w:szCs w:val="24"/>
        </w:rPr>
        <w:t>/</w:t>
      </w:r>
      <w:r w:rsidR="00101E3C" w:rsidRPr="002F31B3">
        <w:rPr>
          <w:rFonts w:ascii="Segoe UI" w:hAnsi="Segoe UI" w:cs="Segoe UI"/>
          <w:sz w:val="24"/>
          <w:szCs w:val="24"/>
        </w:rPr>
        <w:t xml:space="preserve"> </w:t>
      </w:r>
      <w:r w:rsidRPr="002F31B3">
        <w:rPr>
          <w:rFonts w:ascii="Segoe UI" w:hAnsi="Segoe UI" w:cs="Segoe UI"/>
          <w:sz w:val="24"/>
          <w:szCs w:val="24"/>
        </w:rPr>
        <w:t>CREA, devidamente atualizada</w:t>
      </w:r>
      <w:r w:rsidR="00871532" w:rsidRPr="002F31B3">
        <w:rPr>
          <w:rFonts w:ascii="Segoe UI" w:hAnsi="Segoe UI" w:cs="Segoe UI"/>
          <w:sz w:val="24"/>
          <w:szCs w:val="24"/>
        </w:rPr>
        <w:t>;</w:t>
      </w:r>
      <w:r w:rsidRPr="002F31B3">
        <w:rPr>
          <w:rFonts w:ascii="Segoe UI" w:hAnsi="Segoe UI" w:cs="Segoe UI"/>
          <w:sz w:val="24"/>
          <w:szCs w:val="24"/>
        </w:rPr>
        <w:t xml:space="preserve"> </w:t>
      </w:r>
    </w:p>
    <w:p w14:paraId="7327F5A7" w14:textId="77777777" w:rsidR="002778CF" w:rsidRPr="002F31B3" w:rsidRDefault="002778CF" w:rsidP="00853E58">
      <w:pPr>
        <w:overflowPunct/>
        <w:autoSpaceDE/>
        <w:autoSpaceDN/>
        <w:adjustRightInd/>
        <w:jc w:val="both"/>
        <w:textAlignment w:val="auto"/>
        <w:rPr>
          <w:rFonts w:ascii="Segoe UI" w:hAnsi="Segoe UI" w:cs="Segoe UI"/>
          <w:sz w:val="24"/>
          <w:szCs w:val="24"/>
        </w:rPr>
      </w:pPr>
    </w:p>
    <w:p w14:paraId="5F07FB6E" w14:textId="77777777" w:rsidR="00E3358C" w:rsidRPr="002F31B3" w:rsidRDefault="00E3358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w:t>
      </w:r>
      <w:r w:rsidR="00101E3C" w:rsidRPr="002F31B3">
        <w:rPr>
          <w:rFonts w:ascii="Segoe UI" w:hAnsi="Segoe UI" w:cs="Segoe UI"/>
          <w:sz w:val="24"/>
          <w:szCs w:val="24"/>
        </w:rPr>
        <w:t>, com</w:t>
      </w:r>
      <w:r w:rsidRPr="002F31B3">
        <w:rPr>
          <w:rFonts w:ascii="Segoe UI" w:hAnsi="Segoe UI" w:cs="Segoe UI"/>
          <w:sz w:val="24"/>
          <w:szCs w:val="24"/>
        </w:rPr>
        <w:t xml:space="preserve"> a comprovação de qualificação técnica exigida </w:t>
      </w:r>
      <w:r w:rsidR="00585D7E" w:rsidRPr="002F31B3">
        <w:rPr>
          <w:rFonts w:ascii="Segoe UI" w:hAnsi="Segoe UI" w:cs="Segoe UI"/>
          <w:sz w:val="24"/>
          <w:szCs w:val="24"/>
        </w:rPr>
        <w:t>neste item</w:t>
      </w:r>
      <w:r w:rsidRPr="002F31B3">
        <w:rPr>
          <w:rFonts w:ascii="Segoe UI" w:hAnsi="Segoe UI" w:cs="Segoe UI"/>
          <w:sz w:val="24"/>
          <w:szCs w:val="24"/>
        </w:rPr>
        <w:t>;</w:t>
      </w:r>
    </w:p>
    <w:p w14:paraId="50459D3A" w14:textId="77777777" w:rsidR="008459CC" w:rsidRPr="002F31B3" w:rsidRDefault="008459CC" w:rsidP="00853E58">
      <w:pPr>
        <w:overflowPunct/>
        <w:autoSpaceDE/>
        <w:autoSpaceDN/>
        <w:adjustRightInd/>
        <w:jc w:val="both"/>
        <w:textAlignment w:val="auto"/>
        <w:rPr>
          <w:rFonts w:ascii="Segoe UI" w:hAnsi="Segoe UI" w:cs="Segoe UI"/>
          <w:sz w:val="24"/>
          <w:szCs w:val="24"/>
        </w:rPr>
      </w:pPr>
    </w:p>
    <w:p w14:paraId="19AD93FD" w14:textId="77777777" w:rsidR="00E3358C" w:rsidRPr="002F31B3" w:rsidRDefault="00E3358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Não será permitido apresentar comprovação de vínculo de um mesmo profissional em mais de uma licitante, sob pena de inabilitação de ambas</w:t>
      </w:r>
      <w:r w:rsidR="00101E3C" w:rsidRPr="002F31B3">
        <w:rPr>
          <w:rFonts w:ascii="Segoe UI" w:hAnsi="Segoe UI" w:cs="Segoe UI"/>
          <w:sz w:val="24"/>
          <w:szCs w:val="24"/>
        </w:rPr>
        <w:t>.</w:t>
      </w:r>
    </w:p>
    <w:p w14:paraId="33130330" w14:textId="77777777" w:rsidR="00263D75" w:rsidRPr="002F31B3" w:rsidRDefault="00263D75" w:rsidP="00853E58">
      <w:pPr>
        <w:overflowPunct/>
        <w:autoSpaceDE/>
        <w:autoSpaceDN/>
        <w:adjustRightInd/>
        <w:jc w:val="both"/>
        <w:textAlignment w:val="auto"/>
        <w:rPr>
          <w:rFonts w:ascii="Segoe UI" w:hAnsi="Segoe UI" w:cs="Segoe UI"/>
          <w:sz w:val="24"/>
          <w:szCs w:val="24"/>
        </w:rPr>
      </w:pPr>
    </w:p>
    <w:p w14:paraId="7B6E1DB4" w14:textId="77777777" w:rsidR="00263D75" w:rsidRPr="002F31B3" w:rsidRDefault="00263D75" w:rsidP="00263D75">
      <w:pPr>
        <w:overflowPunct/>
        <w:autoSpaceDE/>
        <w:autoSpaceDN/>
        <w:adjustRightInd/>
        <w:jc w:val="both"/>
        <w:textAlignment w:val="auto"/>
        <w:rPr>
          <w:rFonts w:ascii="Segoe UI" w:hAnsi="Segoe UI" w:cs="Segoe UI"/>
          <w:b/>
          <w:sz w:val="24"/>
          <w:szCs w:val="24"/>
          <w:u w:val="single"/>
        </w:rPr>
      </w:pPr>
      <w:r w:rsidRPr="002F31B3">
        <w:rPr>
          <w:rFonts w:ascii="Segoe UI" w:hAnsi="Segoe UI" w:cs="Segoe UI"/>
          <w:b/>
          <w:sz w:val="24"/>
          <w:szCs w:val="24"/>
          <w:u w:val="single"/>
        </w:rPr>
        <w:t>7.6) Homologação Junto a Concessionária de Energia:</w:t>
      </w:r>
    </w:p>
    <w:p w14:paraId="4A76775A" w14:textId="77777777" w:rsidR="00263D75" w:rsidRPr="002F31B3" w:rsidRDefault="00263D75" w:rsidP="00263D75">
      <w:pPr>
        <w:overflowPunct/>
        <w:autoSpaceDE/>
        <w:autoSpaceDN/>
        <w:adjustRightInd/>
        <w:jc w:val="both"/>
        <w:textAlignment w:val="auto"/>
        <w:rPr>
          <w:rFonts w:ascii="Segoe UI" w:hAnsi="Segoe UI" w:cs="Segoe UI"/>
          <w:sz w:val="24"/>
          <w:szCs w:val="24"/>
        </w:rPr>
      </w:pPr>
    </w:p>
    <w:p w14:paraId="3DCDA65D" w14:textId="77777777" w:rsidR="00263D75" w:rsidRPr="002F31B3" w:rsidRDefault="00263D75" w:rsidP="00263D75">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 xml:space="preserve">Ficam as licitantes cientes que para execução das obras de iluminação </w:t>
      </w:r>
      <w:r w:rsidR="00ED219D" w:rsidRPr="002F31B3">
        <w:rPr>
          <w:rFonts w:ascii="Segoe UI" w:hAnsi="Segoe UI" w:cs="Segoe UI"/>
          <w:sz w:val="24"/>
          <w:szCs w:val="24"/>
        </w:rPr>
        <w:t xml:space="preserve">pública </w:t>
      </w:r>
      <w:r w:rsidRPr="002F31B3">
        <w:rPr>
          <w:rFonts w:ascii="Segoe UI" w:hAnsi="Segoe UI" w:cs="Segoe UI"/>
          <w:sz w:val="24"/>
          <w:szCs w:val="24"/>
        </w:rPr>
        <w:t>e de implantação ou adequação na rede de distribuição de energia elétrica, a mesma deverá providenciar a homologação junto a CELESC Distribuição S.A., conforme exigência da concessionária, e previamente a execução desses serviços.</w:t>
      </w:r>
    </w:p>
    <w:p w14:paraId="1574227E" w14:textId="77777777" w:rsidR="001615C9" w:rsidRPr="002F31B3" w:rsidRDefault="001615C9" w:rsidP="00853E58">
      <w:pPr>
        <w:overflowPunct/>
        <w:autoSpaceDE/>
        <w:autoSpaceDN/>
        <w:adjustRightInd/>
        <w:jc w:val="both"/>
        <w:textAlignment w:val="auto"/>
        <w:rPr>
          <w:rFonts w:ascii="Segoe UI" w:hAnsi="Segoe UI" w:cs="Segoe UI"/>
          <w:sz w:val="24"/>
          <w:szCs w:val="24"/>
        </w:rPr>
      </w:pPr>
    </w:p>
    <w:p w14:paraId="235BF40C" w14:textId="77777777" w:rsidR="002778CF" w:rsidRPr="002F31B3" w:rsidRDefault="002778CF" w:rsidP="00853E58">
      <w:pPr>
        <w:pStyle w:val="Ttulo1"/>
        <w:numPr>
          <w:ilvl w:val="0"/>
          <w:numId w:val="1"/>
        </w:numPr>
        <w:overflowPunct/>
        <w:autoSpaceDE/>
        <w:autoSpaceDN/>
        <w:adjustRightInd/>
        <w:ind w:left="0" w:firstLine="0"/>
        <w:jc w:val="both"/>
        <w:textAlignment w:val="auto"/>
        <w:rPr>
          <w:rFonts w:ascii="Segoe UI" w:hAnsi="Segoe UI" w:cs="Segoe UI"/>
          <w:b/>
          <w:bCs/>
          <w:color w:val="auto"/>
          <w:szCs w:val="24"/>
          <w:u w:val="single"/>
        </w:rPr>
      </w:pPr>
      <w:r w:rsidRPr="002F31B3">
        <w:rPr>
          <w:rFonts w:ascii="Segoe UI" w:hAnsi="Segoe UI" w:cs="Segoe UI"/>
          <w:b/>
          <w:bCs/>
          <w:color w:val="auto"/>
          <w:szCs w:val="24"/>
          <w:u w:val="single"/>
        </w:rPr>
        <w:t xml:space="preserve">SEGURANÇA E SAÚDE NO TRABALHO </w:t>
      </w:r>
    </w:p>
    <w:p w14:paraId="19AE33A6" w14:textId="77777777" w:rsidR="002778CF" w:rsidRPr="002F31B3" w:rsidRDefault="002778CF" w:rsidP="00853E58">
      <w:pPr>
        <w:pStyle w:val="Corpodetexto"/>
        <w:kinsoku w:val="0"/>
        <w:ind w:right="-6"/>
        <w:jc w:val="both"/>
        <w:rPr>
          <w:rFonts w:ascii="Segoe UI" w:hAnsi="Segoe UI" w:cs="Segoe UI"/>
          <w:b/>
        </w:rPr>
      </w:pPr>
    </w:p>
    <w:p w14:paraId="4B001F20"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As Normas Regulamentadoras – NRs, relativas à segurança e medicina do trabalho, são de observância obrigatória</w:t>
      </w:r>
      <w:r w:rsidR="0015285B" w:rsidRPr="002F31B3">
        <w:rPr>
          <w:rFonts w:ascii="Segoe UI" w:hAnsi="Segoe UI" w:cs="Segoe UI"/>
          <w:sz w:val="24"/>
          <w:szCs w:val="24"/>
        </w:rPr>
        <w:t xml:space="preserve"> por parte da </w:t>
      </w:r>
      <w:r w:rsidR="006E4265" w:rsidRPr="002F31B3">
        <w:rPr>
          <w:rFonts w:ascii="Segoe UI" w:hAnsi="Segoe UI" w:cs="Segoe UI"/>
          <w:sz w:val="24"/>
          <w:szCs w:val="24"/>
        </w:rPr>
        <w:t>empresa vencedora</w:t>
      </w:r>
      <w:r w:rsidR="0015285B" w:rsidRPr="002F31B3">
        <w:rPr>
          <w:rFonts w:ascii="Segoe UI" w:hAnsi="Segoe UI" w:cs="Segoe UI"/>
          <w:sz w:val="24"/>
          <w:szCs w:val="24"/>
        </w:rPr>
        <w:t>,</w:t>
      </w:r>
      <w:r w:rsidRPr="002F31B3">
        <w:rPr>
          <w:rFonts w:ascii="Segoe UI" w:hAnsi="Segoe UI" w:cs="Segoe UI"/>
          <w:sz w:val="24"/>
          <w:szCs w:val="24"/>
        </w:rPr>
        <w:t xml:space="preserve"> </w:t>
      </w:r>
      <w:r w:rsidR="0015285B" w:rsidRPr="002F31B3">
        <w:rPr>
          <w:rFonts w:ascii="Segoe UI" w:hAnsi="Segoe UI" w:cs="Segoe UI"/>
          <w:sz w:val="24"/>
          <w:szCs w:val="24"/>
        </w:rPr>
        <w:t xml:space="preserve">bem como as demais leis e normas vigentes, </w:t>
      </w:r>
      <w:r w:rsidRPr="002F31B3">
        <w:rPr>
          <w:rFonts w:ascii="Segoe UI" w:hAnsi="Segoe UI" w:cs="Segoe UI"/>
          <w:sz w:val="24"/>
          <w:szCs w:val="24"/>
        </w:rPr>
        <w:t>em especial a NR 18 - Condições e meio ambiente de trabalho na indústria da construção e seus desdobramentos.</w:t>
      </w:r>
    </w:p>
    <w:p w14:paraId="5EB6F4D3" w14:textId="77777777" w:rsidR="002778CF" w:rsidRPr="002F31B3" w:rsidRDefault="002778CF" w:rsidP="00853E58">
      <w:pPr>
        <w:overflowPunct/>
        <w:autoSpaceDE/>
        <w:autoSpaceDN/>
        <w:adjustRightInd/>
        <w:jc w:val="both"/>
        <w:textAlignment w:val="auto"/>
        <w:rPr>
          <w:rFonts w:ascii="Segoe UI" w:hAnsi="Segoe UI" w:cs="Segoe UI"/>
          <w:sz w:val="24"/>
          <w:szCs w:val="24"/>
        </w:rPr>
      </w:pPr>
    </w:p>
    <w:p w14:paraId="2BDB3991"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 empresa vencedora deverá ter em seu quadro de </w:t>
      </w:r>
      <w:r w:rsidR="002221EE" w:rsidRPr="002F31B3">
        <w:rPr>
          <w:rFonts w:ascii="Segoe UI" w:hAnsi="Segoe UI" w:cs="Segoe UI"/>
          <w:sz w:val="24"/>
          <w:szCs w:val="24"/>
        </w:rPr>
        <w:t xml:space="preserve">funcionários, </w:t>
      </w:r>
      <w:r w:rsidR="0015285B" w:rsidRPr="002F31B3">
        <w:rPr>
          <w:rFonts w:ascii="Segoe UI" w:hAnsi="Segoe UI" w:cs="Segoe UI"/>
          <w:sz w:val="24"/>
          <w:szCs w:val="24"/>
        </w:rPr>
        <w:t>profissiona</w:t>
      </w:r>
      <w:r w:rsidR="002221EE" w:rsidRPr="002F31B3">
        <w:rPr>
          <w:rFonts w:ascii="Segoe UI" w:hAnsi="Segoe UI" w:cs="Segoe UI"/>
          <w:sz w:val="24"/>
          <w:szCs w:val="24"/>
        </w:rPr>
        <w:t>l</w:t>
      </w:r>
      <w:r w:rsidRPr="002F31B3">
        <w:rPr>
          <w:rFonts w:ascii="Segoe UI" w:hAnsi="Segoe UI" w:cs="Segoe UI"/>
          <w:sz w:val="24"/>
          <w:szCs w:val="24"/>
        </w:rPr>
        <w:t xml:space="preserve"> </w:t>
      </w:r>
      <w:r w:rsidR="000038EA" w:rsidRPr="002F31B3">
        <w:rPr>
          <w:rFonts w:ascii="Segoe UI" w:hAnsi="Segoe UI" w:cs="Segoe UI"/>
          <w:sz w:val="24"/>
          <w:szCs w:val="24"/>
        </w:rPr>
        <w:t xml:space="preserve">credenciado, </w:t>
      </w:r>
      <w:r w:rsidR="004E4761" w:rsidRPr="002F31B3">
        <w:rPr>
          <w:rFonts w:ascii="Segoe UI" w:hAnsi="Segoe UI" w:cs="Segoe UI"/>
          <w:sz w:val="24"/>
          <w:szCs w:val="24"/>
        </w:rPr>
        <w:t>habilitado</w:t>
      </w:r>
      <w:r w:rsidR="00DB4B34" w:rsidRPr="002F31B3">
        <w:rPr>
          <w:rFonts w:ascii="Segoe UI" w:hAnsi="Segoe UI" w:cs="Segoe UI"/>
          <w:sz w:val="24"/>
          <w:szCs w:val="24"/>
        </w:rPr>
        <w:t xml:space="preserve"> </w:t>
      </w:r>
      <w:r w:rsidR="000038EA" w:rsidRPr="002F31B3">
        <w:rPr>
          <w:rFonts w:ascii="Segoe UI" w:hAnsi="Segoe UI" w:cs="Segoe UI"/>
          <w:sz w:val="24"/>
          <w:szCs w:val="24"/>
        </w:rPr>
        <w:t>e capacitado</w:t>
      </w:r>
      <w:r w:rsidRPr="002F31B3">
        <w:rPr>
          <w:rFonts w:ascii="Segoe UI" w:hAnsi="Segoe UI" w:cs="Segoe UI"/>
          <w:sz w:val="24"/>
          <w:szCs w:val="24"/>
        </w:rPr>
        <w:t xml:space="preserve"> em Segurança do </w:t>
      </w:r>
      <w:r w:rsidR="004E4761" w:rsidRPr="002F31B3">
        <w:rPr>
          <w:rFonts w:ascii="Segoe UI" w:hAnsi="Segoe UI" w:cs="Segoe UI"/>
          <w:sz w:val="24"/>
          <w:szCs w:val="24"/>
        </w:rPr>
        <w:t>Trabalho</w:t>
      </w:r>
      <w:r w:rsidR="00BB5DF4" w:rsidRPr="002F31B3">
        <w:rPr>
          <w:rFonts w:ascii="Segoe UI" w:hAnsi="Segoe UI" w:cs="Segoe UI"/>
          <w:sz w:val="24"/>
          <w:szCs w:val="24"/>
        </w:rPr>
        <w:t>, que dever</w:t>
      </w:r>
      <w:r w:rsidR="006E4265" w:rsidRPr="002F31B3">
        <w:rPr>
          <w:rFonts w:ascii="Segoe UI" w:hAnsi="Segoe UI" w:cs="Segoe UI"/>
          <w:sz w:val="24"/>
          <w:szCs w:val="24"/>
        </w:rPr>
        <w:t>á</w:t>
      </w:r>
      <w:r w:rsidR="00BB5DF4" w:rsidRPr="002F31B3">
        <w:rPr>
          <w:rFonts w:ascii="Segoe UI" w:hAnsi="Segoe UI" w:cs="Segoe UI"/>
          <w:sz w:val="24"/>
          <w:szCs w:val="24"/>
        </w:rPr>
        <w:t xml:space="preserve"> acompanhar os trabalhos </w:t>
      </w:r>
      <w:r w:rsidR="0015285B" w:rsidRPr="002F31B3">
        <w:rPr>
          <w:rFonts w:ascii="Segoe UI" w:hAnsi="Segoe UI" w:cs="Segoe UI"/>
          <w:sz w:val="24"/>
          <w:szCs w:val="24"/>
        </w:rPr>
        <w:t>do objeto deste TR</w:t>
      </w:r>
      <w:r w:rsidRPr="002F31B3">
        <w:rPr>
          <w:rFonts w:ascii="Segoe UI" w:hAnsi="Segoe UI" w:cs="Segoe UI"/>
          <w:sz w:val="24"/>
          <w:szCs w:val="24"/>
        </w:rPr>
        <w:t>.</w:t>
      </w:r>
    </w:p>
    <w:p w14:paraId="143C2D45" w14:textId="77777777" w:rsidR="002778CF" w:rsidRPr="002F31B3" w:rsidRDefault="002778CF" w:rsidP="00853E58">
      <w:pPr>
        <w:overflowPunct/>
        <w:autoSpaceDE/>
        <w:autoSpaceDN/>
        <w:adjustRightInd/>
        <w:jc w:val="both"/>
        <w:textAlignment w:val="auto"/>
        <w:rPr>
          <w:rFonts w:ascii="Segoe UI" w:hAnsi="Segoe UI" w:cs="Segoe UI"/>
          <w:sz w:val="24"/>
          <w:szCs w:val="24"/>
        </w:rPr>
      </w:pPr>
    </w:p>
    <w:p w14:paraId="63A16F61"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Prefeitura Municipal de Itajaí poderá</w:t>
      </w:r>
      <w:r w:rsidR="00101E3C" w:rsidRPr="002F31B3">
        <w:rPr>
          <w:rFonts w:ascii="Segoe UI" w:hAnsi="Segoe UI" w:cs="Segoe UI"/>
          <w:sz w:val="24"/>
          <w:szCs w:val="24"/>
        </w:rPr>
        <w:t>,</w:t>
      </w:r>
      <w:r w:rsidRPr="002F31B3">
        <w:rPr>
          <w:rFonts w:ascii="Segoe UI" w:hAnsi="Segoe UI" w:cs="Segoe UI"/>
          <w:sz w:val="24"/>
          <w:szCs w:val="24"/>
        </w:rPr>
        <w:t xml:space="preserve"> a critério de seu corpo técnico, determinar a paralisação da obra e/ou serviço</w:t>
      </w:r>
      <w:r w:rsidR="00101E3C" w:rsidRPr="002F31B3">
        <w:rPr>
          <w:rFonts w:ascii="Segoe UI" w:hAnsi="Segoe UI" w:cs="Segoe UI"/>
          <w:sz w:val="24"/>
          <w:szCs w:val="24"/>
        </w:rPr>
        <w:t xml:space="preserve"> e</w:t>
      </w:r>
      <w:r w:rsidRPr="002F31B3">
        <w:rPr>
          <w:rFonts w:ascii="Segoe UI" w:hAnsi="Segoe UI" w:cs="Segoe UI"/>
          <w:sz w:val="24"/>
          <w:szCs w:val="24"/>
        </w:rPr>
        <w:t xml:space="preserve"> suspender pagamentos</w:t>
      </w:r>
      <w:r w:rsidR="00101E3C" w:rsidRPr="002F31B3">
        <w:rPr>
          <w:rFonts w:ascii="Segoe UI" w:hAnsi="Segoe UI" w:cs="Segoe UI"/>
          <w:sz w:val="24"/>
          <w:szCs w:val="24"/>
        </w:rPr>
        <w:t>,</w:t>
      </w:r>
      <w:r w:rsidRPr="002F31B3">
        <w:rPr>
          <w:rFonts w:ascii="Segoe UI" w:hAnsi="Segoe UI" w:cs="Segoe UI"/>
          <w:sz w:val="24"/>
          <w:szCs w:val="24"/>
        </w:rPr>
        <w:t xml:space="preserve"> quando julgar que as condições mínimas de segurança, saúde e higiene do trabalho não estejam sendo observadas pela </w:t>
      </w:r>
      <w:r w:rsidR="006E4265" w:rsidRPr="002F31B3">
        <w:rPr>
          <w:rFonts w:ascii="Segoe UI" w:hAnsi="Segoe UI" w:cs="Segoe UI"/>
          <w:sz w:val="24"/>
          <w:szCs w:val="24"/>
        </w:rPr>
        <w:t>empresa vencedora</w:t>
      </w:r>
      <w:r w:rsidRPr="002F31B3">
        <w:rPr>
          <w:rFonts w:ascii="Segoe UI" w:hAnsi="Segoe UI" w:cs="Segoe UI"/>
          <w:sz w:val="24"/>
          <w:szCs w:val="24"/>
        </w:rPr>
        <w:t xml:space="preserve">, sem prejuízo de outras sanções cabíveis. A </w:t>
      </w:r>
      <w:r w:rsidR="006E4265" w:rsidRPr="002F31B3">
        <w:rPr>
          <w:rFonts w:ascii="Segoe UI" w:hAnsi="Segoe UI" w:cs="Segoe UI"/>
          <w:sz w:val="24"/>
          <w:szCs w:val="24"/>
        </w:rPr>
        <w:t xml:space="preserve">empresa vencedora </w:t>
      </w:r>
      <w:r w:rsidRPr="002F31B3">
        <w:rPr>
          <w:rFonts w:ascii="Segoe UI" w:hAnsi="Segoe UI" w:cs="Segoe UI"/>
          <w:sz w:val="24"/>
          <w:szCs w:val="24"/>
        </w:rPr>
        <w:t>se responsabilizará, ainda, por atrasos ou prejuízos decorrentes da suspensão dos trabalhos quando não acatar a legislação básica vigente na época, no que se referir à Engenharia de Segurança e Medicina do Trabalho.</w:t>
      </w:r>
    </w:p>
    <w:p w14:paraId="433AC8BC" w14:textId="77777777" w:rsidR="00665A4B" w:rsidRPr="002F31B3" w:rsidRDefault="00665A4B" w:rsidP="00853E58">
      <w:pPr>
        <w:overflowPunct/>
        <w:autoSpaceDE/>
        <w:autoSpaceDN/>
        <w:adjustRightInd/>
        <w:jc w:val="both"/>
        <w:textAlignment w:val="auto"/>
        <w:rPr>
          <w:rFonts w:ascii="Segoe UI" w:hAnsi="Segoe UI" w:cs="Segoe UI"/>
          <w:sz w:val="24"/>
          <w:szCs w:val="24"/>
        </w:rPr>
      </w:pPr>
    </w:p>
    <w:p w14:paraId="4133AEBC" w14:textId="24C5338B" w:rsidR="00CA0D91" w:rsidRDefault="00CA0D91" w:rsidP="00CA0D91">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Para os programas referentes a higiene, segurança e medicina do trabalho destaca-se a obrigatoriedade da conscientização quanto a prevenção de Doenças Sexualmente Transmissíveis – DSTs, a todos os </w:t>
      </w:r>
      <w:r w:rsidR="00F66EEC" w:rsidRPr="002F31B3">
        <w:rPr>
          <w:rFonts w:ascii="Segoe UI" w:hAnsi="Segoe UI" w:cs="Segoe UI"/>
          <w:sz w:val="24"/>
          <w:szCs w:val="24"/>
        </w:rPr>
        <w:t>funcionários</w:t>
      </w:r>
      <w:r w:rsidRPr="002F31B3">
        <w:rPr>
          <w:rFonts w:ascii="Segoe UI" w:hAnsi="Segoe UI" w:cs="Segoe UI"/>
          <w:sz w:val="24"/>
          <w:szCs w:val="24"/>
        </w:rPr>
        <w:t xml:space="preserve"> e subcontratados. As ações serão permanentes e os relatórios comprobatórios das ações deverão ser entregues na mesma periodicidade dos demais relatórios a serem elaborados na obra.</w:t>
      </w:r>
    </w:p>
    <w:p w14:paraId="3C5710C5" w14:textId="77777777" w:rsidR="00C90AB3" w:rsidRPr="002F31B3" w:rsidRDefault="00C90AB3" w:rsidP="00CA0D91">
      <w:pPr>
        <w:overflowPunct/>
        <w:autoSpaceDE/>
        <w:autoSpaceDN/>
        <w:adjustRightInd/>
        <w:jc w:val="both"/>
        <w:textAlignment w:val="auto"/>
        <w:rPr>
          <w:rFonts w:ascii="Segoe UI" w:hAnsi="Segoe UI" w:cs="Segoe UI"/>
          <w:sz w:val="24"/>
          <w:szCs w:val="24"/>
        </w:rPr>
      </w:pPr>
    </w:p>
    <w:p w14:paraId="76C34559" w14:textId="77777777" w:rsidR="00665A4B" w:rsidRPr="002F31B3" w:rsidRDefault="00665A4B" w:rsidP="00853E58">
      <w:pPr>
        <w:overflowPunct/>
        <w:autoSpaceDE/>
        <w:autoSpaceDN/>
        <w:adjustRightInd/>
        <w:jc w:val="both"/>
        <w:textAlignment w:val="auto"/>
        <w:rPr>
          <w:rFonts w:ascii="Segoe UI" w:hAnsi="Segoe UI" w:cs="Segoe UI"/>
          <w:sz w:val="24"/>
          <w:szCs w:val="24"/>
        </w:rPr>
      </w:pPr>
    </w:p>
    <w:p w14:paraId="3C486C7B" w14:textId="77777777" w:rsidR="004E4761" w:rsidRPr="002F31B3" w:rsidRDefault="00B424D9" w:rsidP="00853E58">
      <w:pPr>
        <w:pStyle w:val="Ttulo1"/>
        <w:numPr>
          <w:ilvl w:val="0"/>
          <w:numId w:val="1"/>
        </w:numPr>
        <w:overflowPunct/>
        <w:autoSpaceDE/>
        <w:autoSpaceDN/>
        <w:adjustRightInd/>
        <w:ind w:left="0" w:firstLine="0"/>
        <w:jc w:val="both"/>
        <w:textAlignment w:val="auto"/>
        <w:rPr>
          <w:rFonts w:ascii="Segoe UI" w:hAnsi="Segoe UI" w:cs="Segoe UI"/>
          <w:b/>
          <w:bCs/>
          <w:color w:val="auto"/>
          <w:szCs w:val="24"/>
          <w:u w:val="single"/>
        </w:rPr>
      </w:pPr>
      <w:r w:rsidRPr="002F31B3">
        <w:rPr>
          <w:rFonts w:ascii="Segoe UI" w:hAnsi="Segoe UI" w:cs="Segoe UI"/>
          <w:b/>
          <w:bCs/>
          <w:color w:val="auto"/>
          <w:szCs w:val="24"/>
          <w:u w:val="single"/>
        </w:rPr>
        <w:t>GESTÃO SÓCIO-AMBIENTAL</w:t>
      </w:r>
    </w:p>
    <w:p w14:paraId="41767BFB" w14:textId="77777777" w:rsidR="004E4761" w:rsidRPr="002F31B3" w:rsidRDefault="004E4761" w:rsidP="00853E58">
      <w:pPr>
        <w:overflowPunct/>
        <w:autoSpaceDE/>
        <w:autoSpaceDN/>
        <w:adjustRightInd/>
        <w:jc w:val="both"/>
        <w:textAlignment w:val="auto"/>
        <w:rPr>
          <w:rFonts w:ascii="Segoe UI" w:hAnsi="Segoe UI" w:cs="Segoe UI"/>
          <w:sz w:val="24"/>
          <w:szCs w:val="24"/>
        </w:rPr>
      </w:pPr>
    </w:p>
    <w:p w14:paraId="797F2917"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empresa vencedora deverá elaborar o Plano de Gestão Ambiental e Social - PGAS, incluindo minimamente os seguintes programas sociais e ambientais:</w:t>
      </w:r>
    </w:p>
    <w:p w14:paraId="1E58608D"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 I.              Programa de Segurança da Obra; </w:t>
      </w:r>
    </w:p>
    <w:p w14:paraId="3F7CCB2D"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III.             Programa de Gestão Ambiental;</w:t>
      </w:r>
    </w:p>
    <w:p w14:paraId="318B61E7"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II.              Programa de Comunicação Social e, </w:t>
      </w:r>
    </w:p>
    <w:p w14:paraId="4B37AB9E" w14:textId="77777777" w:rsidR="0091168E" w:rsidRPr="002F31B3" w:rsidRDefault="0091168E" w:rsidP="0091168E">
      <w:pPr>
        <w:overflowPunct/>
        <w:autoSpaceDE/>
        <w:autoSpaceDN/>
        <w:adjustRightInd/>
        <w:jc w:val="both"/>
        <w:textAlignment w:val="auto"/>
        <w:rPr>
          <w:rFonts w:ascii="Segoe UI" w:hAnsi="Segoe UI" w:cs="Segoe UI"/>
          <w:sz w:val="24"/>
          <w:szCs w:val="24"/>
        </w:rPr>
      </w:pPr>
    </w:p>
    <w:p w14:paraId="31BF97ED"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Deverão ainda ser incluídos em detalhes, para cada programa específico:</w:t>
      </w:r>
    </w:p>
    <w:p w14:paraId="1E343C89"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 As técnicas ambientais de construção e as medidas de mitigação a serem aplicadas a cada componente da obra;</w:t>
      </w:r>
    </w:p>
    <w:p w14:paraId="55031AA7"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 Plano de Relacionamento Social e de Resolução de Conflitos e a respectiva estratégia de comunicação; </w:t>
      </w:r>
    </w:p>
    <w:p w14:paraId="73224C0F"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 Localização das fontes de agregados (jazidas ou reservas), potencial de produção, condições de implementação e restauração, permissões e/ou autorizações necessárias; </w:t>
      </w:r>
    </w:p>
    <w:p w14:paraId="05CCE206" w14:textId="77777777" w:rsidR="0091168E" w:rsidRPr="002F31B3" w:rsidRDefault="0091168E" w:rsidP="0091168E">
      <w:pPr>
        <w:overflowPunct/>
        <w:autoSpaceDE/>
        <w:autoSpaceDN/>
        <w:adjustRightInd/>
        <w:jc w:val="both"/>
        <w:textAlignment w:val="auto"/>
        <w:rPr>
          <w:rFonts w:ascii="Segoe UI" w:hAnsi="Segoe UI" w:cs="Segoe UI"/>
          <w:color w:val="00B050"/>
          <w:sz w:val="24"/>
          <w:szCs w:val="24"/>
        </w:rPr>
      </w:pPr>
    </w:p>
    <w:p w14:paraId="2007BC59"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Ressalta-se que para cada programa impreterivelmente deverá ser apresentado: Objetivo; Impacto Ambiental e Social a prevenir/mitigar/compensar/remediar, Local de Desenvolvimento do Programa; Metodologia; Indicadores; Responsáveis; Cronograma de Execução, Recursos Atribuídos (técnicos, administrativo, materiais, equipamentos), específicos por Programa, conforme modelo sugerido anexo. Apresentar para aprovação prévia da Contratante o Plano de Gestão Ambiental e Social (PGAS), em caráter preliminar, dentro de 10 (dez) dias, contados da data de assinatura da Ordem de Serviço (a ser aprovado pela UGP/FONPLATA).</w:t>
      </w:r>
    </w:p>
    <w:p w14:paraId="63D176B3" w14:textId="77777777" w:rsidR="0091168E" w:rsidRPr="002F31B3" w:rsidRDefault="0091168E" w:rsidP="0091168E">
      <w:pPr>
        <w:overflowPunct/>
        <w:autoSpaceDE/>
        <w:autoSpaceDN/>
        <w:adjustRightInd/>
        <w:jc w:val="both"/>
        <w:textAlignment w:val="auto"/>
        <w:rPr>
          <w:rFonts w:ascii="Segoe UI" w:hAnsi="Segoe UI" w:cs="Segoe UI"/>
          <w:sz w:val="24"/>
          <w:szCs w:val="24"/>
        </w:rPr>
      </w:pPr>
    </w:p>
    <w:p w14:paraId="75C39F18"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empresa vencedora deverá desenvolver bem como implementar o PGAS com equipe técnica habilitada e capacitada, prevista em contrato, e cumprindo os requisitos do Edital. A implementação dos programas terá o acompanhamento e fiscalização dos técnicos do FONPLATA, dos técnicos do município responsáveis pela fiscalização das obras, dos técnicos do Órgão Ambiental Licenciador, e da equipe técnica da Universidade do Vale do Itajaí - UNIVALI, responsável pela supervisão técnica das obras do FONPLATA.</w:t>
      </w:r>
    </w:p>
    <w:p w14:paraId="6CBB5566" w14:textId="77777777" w:rsidR="0091168E" w:rsidRPr="002F31B3" w:rsidRDefault="0091168E" w:rsidP="0091168E">
      <w:pPr>
        <w:overflowPunct/>
        <w:autoSpaceDE/>
        <w:autoSpaceDN/>
        <w:adjustRightInd/>
        <w:jc w:val="both"/>
        <w:textAlignment w:val="auto"/>
        <w:rPr>
          <w:rFonts w:ascii="Segoe UI" w:hAnsi="Segoe UI" w:cs="Segoe UI"/>
          <w:sz w:val="24"/>
          <w:szCs w:val="24"/>
        </w:rPr>
      </w:pPr>
    </w:p>
    <w:p w14:paraId="69C829A8"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As ações e/ou controles serão permanentes e comprovadas através de relatórios periódicos, conforme prescrito no item 10.</w:t>
      </w:r>
    </w:p>
    <w:p w14:paraId="3EF2F8C2" w14:textId="77777777" w:rsidR="0091168E" w:rsidRPr="002F31B3" w:rsidRDefault="0091168E" w:rsidP="0091168E">
      <w:pPr>
        <w:overflowPunct/>
        <w:autoSpaceDE/>
        <w:autoSpaceDN/>
        <w:adjustRightInd/>
        <w:jc w:val="both"/>
        <w:textAlignment w:val="auto"/>
        <w:rPr>
          <w:rFonts w:ascii="Segoe UI" w:hAnsi="Segoe UI" w:cs="Segoe UI"/>
          <w:sz w:val="24"/>
          <w:szCs w:val="24"/>
        </w:rPr>
      </w:pPr>
    </w:p>
    <w:p w14:paraId="0A3E0571" w14:textId="77777777" w:rsidR="0091168E" w:rsidRPr="002F31B3" w:rsidRDefault="0091168E" w:rsidP="0091168E">
      <w:pPr>
        <w:overflowPunct/>
        <w:autoSpaceDE/>
        <w:autoSpaceDN/>
        <w:adjustRightInd/>
        <w:jc w:val="both"/>
        <w:textAlignment w:val="auto"/>
        <w:rPr>
          <w:rFonts w:ascii="Segoe UI" w:hAnsi="Segoe UI" w:cs="Segoe UI"/>
          <w:sz w:val="24"/>
          <w:szCs w:val="24"/>
        </w:rPr>
      </w:pPr>
    </w:p>
    <w:p w14:paraId="08638729" w14:textId="77777777" w:rsidR="00696A36" w:rsidRPr="002F31B3" w:rsidRDefault="00696A36" w:rsidP="00853E58">
      <w:pPr>
        <w:pStyle w:val="Ttulo1"/>
        <w:numPr>
          <w:ilvl w:val="0"/>
          <w:numId w:val="1"/>
        </w:numPr>
        <w:overflowPunct/>
        <w:autoSpaceDE/>
        <w:autoSpaceDN/>
        <w:adjustRightInd/>
        <w:ind w:left="0" w:firstLine="0"/>
        <w:jc w:val="both"/>
        <w:textAlignment w:val="auto"/>
        <w:rPr>
          <w:rFonts w:ascii="Segoe UI" w:hAnsi="Segoe UI" w:cs="Segoe UI"/>
          <w:b/>
          <w:bCs/>
          <w:color w:val="auto"/>
          <w:szCs w:val="24"/>
          <w:u w:val="single"/>
        </w:rPr>
      </w:pPr>
      <w:r w:rsidRPr="002F31B3">
        <w:rPr>
          <w:rFonts w:ascii="Segoe UI" w:hAnsi="Segoe UI" w:cs="Segoe UI"/>
          <w:b/>
          <w:bCs/>
          <w:color w:val="auto"/>
          <w:szCs w:val="24"/>
          <w:u w:val="single"/>
        </w:rPr>
        <w:t>OBRIGAÇÕES DA CONTRATADA</w:t>
      </w:r>
      <w:r w:rsidR="00F12E9C" w:rsidRPr="002F31B3">
        <w:rPr>
          <w:rFonts w:ascii="Segoe UI" w:hAnsi="Segoe UI" w:cs="Segoe UI"/>
          <w:b/>
          <w:bCs/>
          <w:color w:val="auto"/>
          <w:szCs w:val="24"/>
          <w:u w:val="single"/>
        </w:rPr>
        <w:t xml:space="preserve"> </w:t>
      </w:r>
    </w:p>
    <w:p w14:paraId="6D44F1D4" w14:textId="77777777" w:rsidR="00A87BF5" w:rsidRPr="002F31B3" w:rsidRDefault="00A87BF5" w:rsidP="00853E58">
      <w:pPr>
        <w:overflowPunct/>
        <w:autoSpaceDE/>
        <w:autoSpaceDN/>
        <w:adjustRightInd/>
        <w:jc w:val="both"/>
        <w:textAlignment w:val="auto"/>
        <w:rPr>
          <w:rFonts w:ascii="Segoe UI" w:hAnsi="Segoe UI" w:cs="Segoe UI"/>
          <w:sz w:val="24"/>
          <w:szCs w:val="24"/>
        </w:rPr>
      </w:pPr>
    </w:p>
    <w:p w14:paraId="08FE4C3A" w14:textId="77777777" w:rsidR="0091168E" w:rsidRPr="002F31B3" w:rsidRDefault="00D740ED"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Adotar critérios de sustentabilidade (ambiental, econômica e social) como responsabilidade da empresa na obra, seguindo o que especifica as Diretrizes Operacionais de Gestão Sócio-ambiental do Fonplata, incluindo a entrega de relatórios, os quais devem incluir também informações sobre o andamento da obra. A entrega dos relatórios será mensal, semestral e um relatório completo na conclusão das obras, </w:t>
      </w:r>
      <w:r w:rsidR="0091168E" w:rsidRPr="002F31B3">
        <w:rPr>
          <w:rFonts w:ascii="Segoe UI" w:hAnsi="Segoe UI" w:cs="Segoe UI"/>
          <w:sz w:val="24"/>
          <w:szCs w:val="24"/>
        </w:rPr>
        <w:t>que serão elaborados conforme o Modelo Sugerido para os Programas do Plano de Gestão Socioambiental – PGSA, do Programa Itajaí 2040 – Moderna e Sustentável, em anexo.</w:t>
      </w:r>
    </w:p>
    <w:p w14:paraId="1EBF0A70" w14:textId="77777777" w:rsidR="00134022" w:rsidRPr="002F31B3" w:rsidRDefault="00134022" w:rsidP="00D740ED">
      <w:pPr>
        <w:overflowPunct/>
        <w:autoSpaceDE/>
        <w:autoSpaceDN/>
        <w:adjustRightInd/>
        <w:jc w:val="both"/>
        <w:textAlignment w:val="auto"/>
        <w:rPr>
          <w:rFonts w:ascii="Segoe UI" w:hAnsi="Segoe UI" w:cs="Segoe UI"/>
          <w:sz w:val="24"/>
          <w:szCs w:val="24"/>
        </w:rPr>
      </w:pPr>
    </w:p>
    <w:p w14:paraId="22003B76" w14:textId="77777777" w:rsidR="00134022" w:rsidRPr="002F31B3" w:rsidRDefault="00134022" w:rsidP="00134022">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Desenvolver o projeto executivo da rede drenagem, concomitantemente com a execução da obra.</w:t>
      </w:r>
    </w:p>
    <w:p w14:paraId="7DF5F05C" w14:textId="77777777" w:rsidR="00134022" w:rsidRPr="002F31B3" w:rsidRDefault="00134022" w:rsidP="00134022">
      <w:pPr>
        <w:overflowPunct/>
        <w:autoSpaceDE/>
        <w:autoSpaceDN/>
        <w:adjustRightInd/>
        <w:jc w:val="both"/>
        <w:textAlignment w:val="auto"/>
        <w:rPr>
          <w:rFonts w:ascii="Segoe UI" w:hAnsi="Segoe UI" w:cs="Segoe UI"/>
          <w:sz w:val="24"/>
          <w:szCs w:val="24"/>
        </w:rPr>
      </w:pPr>
    </w:p>
    <w:p w14:paraId="5F12F919" w14:textId="77777777" w:rsidR="006F7F47" w:rsidRPr="002F31B3" w:rsidRDefault="00101E3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A</w:t>
      </w:r>
      <w:r w:rsidR="006F7F47" w:rsidRPr="002F31B3">
        <w:rPr>
          <w:rFonts w:ascii="Segoe UI" w:hAnsi="Segoe UI" w:cs="Segoe UI"/>
          <w:sz w:val="24"/>
          <w:szCs w:val="24"/>
        </w:rPr>
        <w:t>bertura</w:t>
      </w:r>
      <w:r w:rsidRPr="002F31B3">
        <w:rPr>
          <w:rFonts w:ascii="Segoe UI" w:hAnsi="Segoe UI" w:cs="Segoe UI"/>
          <w:sz w:val="24"/>
          <w:szCs w:val="24"/>
        </w:rPr>
        <w:t xml:space="preserve"> (obrigatória)</w:t>
      </w:r>
      <w:r w:rsidR="006F7F47" w:rsidRPr="002F31B3">
        <w:rPr>
          <w:rFonts w:ascii="Segoe UI" w:hAnsi="Segoe UI" w:cs="Segoe UI"/>
          <w:sz w:val="24"/>
          <w:szCs w:val="24"/>
        </w:rPr>
        <w:t xml:space="preserve"> do “Diário de Obra” ou “Registro de Ocorrências” nos Termos da Instrução Normativa 005 – CMA/2006 - Coordenadoria da Moralidade Administrativa da Prefeitura de Itajaí</w:t>
      </w:r>
      <w:r w:rsidR="00E46222" w:rsidRPr="002F31B3">
        <w:rPr>
          <w:rFonts w:ascii="Segoe UI" w:hAnsi="Segoe UI" w:cs="Segoe UI"/>
          <w:sz w:val="24"/>
          <w:szCs w:val="24"/>
        </w:rPr>
        <w:t xml:space="preserve">, </w:t>
      </w:r>
      <w:r w:rsidRPr="002F31B3">
        <w:rPr>
          <w:rFonts w:ascii="Segoe UI" w:hAnsi="Segoe UI" w:cs="Segoe UI"/>
          <w:sz w:val="24"/>
          <w:szCs w:val="24"/>
        </w:rPr>
        <w:t xml:space="preserve">tão logo seja assinada a Ordem se Serviço pela Contratante, </w:t>
      </w:r>
      <w:r w:rsidR="00E46222" w:rsidRPr="002F31B3">
        <w:rPr>
          <w:rFonts w:ascii="Segoe UI" w:hAnsi="Segoe UI" w:cs="Segoe UI"/>
          <w:sz w:val="24"/>
          <w:szCs w:val="24"/>
        </w:rPr>
        <w:t>mantendo-o devidamente atualizado durante a execução da obra e presente no canteiro de obras</w:t>
      </w:r>
      <w:r w:rsidRPr="002F31B3">
        <w:rPr>
          <w:rFonts w:ascii="Segoe UI" w:hAnsi="Segoe UI" w:cs="Segoe UI"/>
          <w:sz w:val="24"/>
          <w:szCs w:val="24"/>
        </w:rPr>
        <w:t>,</w:t>
      </w:r>
      <w:r w:rsidR="00E46222" w:rsidRPr="002F31B3">
        <w:rPr>
          <w:rFonts w:ascii="Segoe UI" w:hAnsi="Segoe UI" w:cs="Segoe UI"/>
          <w:sz w:val="24"/>
          <w:szCs w:val="24"/>
        </w:rPr>
        <w:t xml:space="preserve"> </w:t>
      </w:r>
      <w:r w:rsidRPr="002F31B3">
        <w:rPr>
          <w:rFonts w:ascii="Segoe UI" w:hAnsi="Segoe UI" w:cs="Segoe UI"/>
          <w:sz w:val="24"/>
          <w:szCs w:val="24"/>
        </w:rPr>
        <w:t xml:space="preserve">deforma </w:t>
      </w:r>
      <w:r w:rsidR="00E46222" w:rsidRPr="002F31B3">
        <w:rPr>
          <w:rFonts w:ascii="Segoe UI" w:hAnsi="Segoe UI" w:cs="Segoe UI"/>
          <w:sz w:val="24"/>
          <w:szCs w:val="24"/>
        </w:rPr>
        <w:t>que seja de fácil acesso para fiscalização</w:t>
      </w:r>
      <w:r w:rsidR="006F7F47" w:rsidRPr="002F31B3">
        <w:rPr>
          <w:rFonts w:ascii="Segoe UI" w:hAnsi="Segoe UI" w:cs="Segoe UI"/>
          <w:sz w:val="24"/>
          <w:szCs w:val="24"/>
        </w:rPr>
        <w:t xml:space="preserve">. </w:t>
      </w:r>
    </w:p>
    <w:p w14:paraId="75EB21B3" w14:textId="77777777" w:rsidR="00EF0F94" w:rsidRPr="002F31B3" w:rsidRDefault="00EF0F94" w:rsidP="00853E58">
      <w:pPr>
        <w:overflowPunct/>
        <w:autoSpaceDE/>
        <w:autoSpaceDN/>
        <w:adjustRightInd/>
        <w:jc w:val="both"/>
        <w:textAlignment w:val="auto"/>
        <w:rPr>
          <w:rFonts w:ascii="Segoe UI" w:hAnsi="Segoe UI" w:cs="Segoe UI"/>
          <w:sz w:val="24"/>
          <w:szCs w:val="24"/>
        </w:rPr>
      </w:pPr>
    </w:p>
    <w:p w14:paraId="5878C643" w14:textId="77777777" w:rsidR="00E46222" w:rsidRPr="002F31B3" w:rsidRDefault="009C121B" w:rsidP="00853E58">
      <w:pPr>
        <w:jc w:val="both"/>
        <w:rPr>
          <w:rFonts w:ascii="Segoe UI" w:eastAsia="Calibri" w:hAnsi="Segoe UI" w:cs="Segoe UI"/>
          <w:sz w:val="24"/>
          <w:szCs w:val="24"/>
          <w:lang w:eastAsia="en-US"/>
        </w:rPr>
      </w:pPr>
      <w:r w:rsidRPr="002F31B3">
        <w:rPr>
          <w:rFonts w:ascii="Segoe UI" w:eastAsia="Calibri" w:hAnsi="Segoe UI" w:cs="Segoe UI"/>
          <w:sz w:val="24"/>
          <w:szCs w:val="24"/>
          <w:lang w:eastAsia="en-US"/>
        </w:rPr>
        <w:t>Manutenção</w:t>
      </w:r>
      <w:r w:rsidR="00EF0F94" w:rsidRPr="002F31B3">
        <w:rPr>
          <w:rFonts w:ascii="Segoe UI" w:eastAsia="Calibri" w:hAnsi="Segoe UI" w:cs="Segoe UI"/>
          <w:sz w:val="24"/>
          <w:szCs w:val="24"/>
          <w:lang w:eastAsia="en-US"/>
        </w:rPr>
        <w:t xml:space="preserve"> de</w:t>
      </w:r>
      <w:r w:rsidR="00E46222" w:rsidRPr="002F31B3">
        <w:rPr>
          <w:rFonts w:ascii="Segoe UI" w:eastAsia="Calibri" w:hAnsi="Segoe UI" w:cs="Segoe UI"/>
          <w:sz w:val="24"/>
          <w:szCs w:val="24"/>
          <w:lang w:eastAsia="en-US"/>
        </w:rPr>
        <w:t xml:space="preserve"> todos os projetos, cadernos de encargos, memoriais descritivos, </w:t>
      </w:r>
      <w:r w:rsidR="00101E3C" w:rsidRPr="002F31B3">
        <w:rPr>
          <w:rFonts w:ascii="Segoe UI" w:eastAsia="Calibri" w:hAnsi="Segoe UI" w:cs="Segoe UI"/>
          <w:sz w:val="24"/>
          <w:szCs w:val="24"/>
          <w:lang w:eastAsia="en-US"/>
        </w:rPr>
        <w:t>ART</w:t>
      </w:r>
      <w:r w:rsidR="00E46222" w:rsidRPr="002F31B3">
        <w:rPr>
          <w:rFonts w:ascii="Segoe UI" w:eastAsia="Calibri" w:hAnsi="Segoe UI" w:cs="Segoe UI"/>
          <w:sz w:val="24"/>
          <w:szCs w:val="24"/>
          <w:lang w:eastAsia="en-US"/>
        </w:rPr>
        <w:t>s</w:t>
      </w:r>
      <w:r w:rsidR="00101E3C" w:rsidRPr="002F31B3">
        <w:rPr>
          <w:rFonts w:ascii="Segoe UI" w:eastAsia="Calibri" w:hAnsi="Segoe UI" w:cs="Segoe UI"/>
          <w:sz w:val="24"/>
          <w:szCs w:val="24"/>
          <w:lang w:eastAsia="en-US"/>
        </w:rPr>
        <w:t>/RRTs</w:t>
      </w:r>
      <w:r w:rsidRPr="002F31B3">
        <w:rPr>
          <w:rFonts w:ascii="Segoe UI" w:eastAsia="Calibri" w:hAnsi="Segoe UI" w:cs="Segoe UI"/>
          <w:sz w:val="24"/>
          <w:szCs w:val="24"/>
          <w:lang w:eastAsia="en-US"/>
        </w:rPr>
        <w:t>/TRTs</w:t>
      </w:r>
      <w:r w:rsidR="00E46222" w:rsidRPr="002F31B3">
        <w:rPr>
          <w:rFonts w:ascii="Segoe UI" w:eastAsia="Calibri" w:hAnsi="Segoe UI" w:cs="Segoe UI"/>
          <w:sz w:val="24"/>
          <w:szCs w:val="24"/>
          <w:lang w:eastAsia="en-US"/>
        </w:rPr>
        <w:t>, alvarás e qualquer licença e/ou autorização, presente no canteiro e que seja de fácil acesso para fiscalização de obra</w:t>
      </w:r>
      <w:r w:rsidR="00051E86" w:rsidRPr="002F31B3">
        <w:rPr>
          <w:rFonts w:ascii="Segoe UI" w:eastAsia="Calibri" w:hAnsi="Segoe UI" w:cs="Segoe UI"/>
          <w:sz w:val="24"/>
          <w:szCs w:val="24"/>
          <w:lang w:eastAsia="en-US"/>
        </w:rPr>
        <w:t xml:space="preserve"> e contrato</w:t>
      </w:r>
      <w:r w:rsidR="00E46222" w:rsidRPr="002F31B3">
        <w:rPr>
          <w:rFonts w:ascii="Segoe UI" w:eastAsia="Calibri" w:hAnsi="Segoe UI" w:cs="Segoe UI"/>
          <w:sz w:val="24"/>
          <w:szCs w:val="24"/>
          <w:lang w:eastAsia="en-US"/>
        </w:rPr>
        <w:t>.</w:t>
      </w:r>
    </w:p>
    <w:p w14:paraId="2C5AEA75" w14:textId="77777777" w:rsidR="00E46222" w:rsidRPr="002F31B3" w:rsidRDefault="00E46222" w:rsidP="00853E58">
      <w:pPr>
        <w:overflowPunct/>
        <w:autoSpaceDE/>
        <w:autoSpaceDN/>
        <w:adjustRightInd/>
        <w:jc w:val="both"/>
        <w:textAlignment w:val="auto"/>
        <w:rPr>
          <w:rFonts w:ascii="Segoe UI" w:hAnsi="Segoe UI" w:cs="Segoe UI"/>
          <w:sz w:val="24"/>
          <w:szCs w:val="24"/>
        </w:rPr>
      </w:pPr>
    </w:p>
    <w:p w14:paraId="36E1567B" w14:textId="77777777" w:rsidR="00C13A6F" w:rsidRPr="002F31B3" w:rsidRDefault="00C13A6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Todo o fornecimento de material, mão de obra, equipamentos, transporte de pessoal, alimentação, hospedagem, obrigações fiscais e sociais, seguros por danos pessoais, materiais, responsabilidades técnica e civil, correrão à custa exclusiva da empresa vencedora</w:t>
      </w:r>
      <w:r w:rsidR="009945BF" w:rsidRPr="002F31B3">
        <w:rPr>
          <w:rFonts w:ascii="Segoe UI" w:hAnsi="Segoe UI" w:cs="Segoe UI"/>
          <w:sz w:val="24"/>
          <w:szCs w:val="24"/>
        </w:rPr>
        <w:t>.</w:t>
      </w:r>
    </w:p>
    <w:p w14:paraId="7DBF8D90" w14:textId="77777777" w:rsidR="00F20677" w:rsidRPr="002F31B3" w:rsidRDefault="00F20677" w:rsidP="00853E58">
      <w:pPr>
        <w:overflowPunct/>
        <w:autoSpaceDE/>
        <w:autoSpaceDN/>
        <w:adjustRightInd/>
        <w:jc w:val="both"/>
        <w:textAlignment w:val="auto"/>
        <w:rPr>
          <w:rFonts w:ascii="Segoe UI" w:hAnsi="Segoe UI" w:cs="Segoe UI"/>
          <w:sz w:val="24"/>
          <w:szCs w:val="24"/>
        </w:rPr>
      </w:pPr>
    </w:p>
    <w:p w14:paraId="38A6C832" w14:textId="77777777" w:rsidR="00F20677" w:rsidRPr="002F31B3" w:rsidRDefault="00F20677"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O pagamento de todos os impostos, taxas e demais obrigações fiscais incidentes ou que vierem a incidir sobre o objeto do contrato, até o Recebimento Definitivo dos serviços</w:t>
      </w:r>
      <w:r w:rsidR="009945BF" w:rsidRPr="002F31B3">
        <w:rPr>
          <w:rFonts w:ascii="Segoe UI" w:hAnsi="Segoe UI" w:cs="Segoe UI"/>
          <w:sz w:val="24"/>
          <w:szCs w:val="24"/>
        </w:rPr>
        <w:t>.</w:t>
      </w:r>
    </w:p>
    <w:p w14:paraId="715AFBCE" w14:textId="77777777" w:rsidR="00F20677" w:rsidRPr="002F31B3" w:rsidRDefault="00F20677" w:rsidP="00853E58">
      <w:pPr>
        <w:overflowPunct/>
        <w:autoSpaceDE/>
        <w:autoSpaceDN/>
        <w:adjustRightInd/>
        <w:jc w:val="both"/>
        <w:textAlignment w:val="auto"/>
        <w:rPr>
          <w:rFonts w:ascii="Segoe UI" w:hAnsi="Segoe UI" w:cs="Segoe UI"/>
          <w:sz w:val="24"/>
          <w:szCs w:val="24"/>
        </w:rPr>
      </w:pPr>
    </w:p>
    <w:p w14:paraId="4A7AFF47" w14:textId="77777777" w:rsidR="00696A36" w:rsidRPr="002F31B3" w:rsidRDefault="00696A36"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Toda e qualquer responsabilidade civil, trabalhista previdenciária, de acidente de trabalho gerada por força de vínculo contratual de pessoal e acidentes</w:t>
      </w:r>
      <w:r w:rsidR="009C121B" w:rsidRPr="002F31B3">
        <w:rPr>
          <w:rFonts w:ascii="Segoe UI" w:hAnsi="Segoe UI" w:cs="Segoe UI"/>
          <w:sz w:val="24"/>
          <w:szCs w:val="24"/>
        </w:rPr>
        <w:t>,</w:t>
      </w:r>
      <w:r w:rsidRPr="002F31B3">
        <w:rPr>
          <w:rFonts w:ascii="Segoe UI" w:hAnsi="Segoe UI" w:cs="Segoe UI"/>
          <w:sz w:val="24"/>
          <w:szCs w:val="24"/>
        </w:rPr>
        <w:t xml:space="preserve"> é de responsabilidade única e exclusiva da </w:t>
      </w:r>
      <w:r w:rsidR="001F7702" w:rsidRPr="002F31B3">
        <w:rPr>
          <w:rFonts w:ascii="Segoe UI" w:hAnsi="Segoe UI" w:cs="Segoe UI"/>
          <w:sz w:val="24"/>
          <w:szCs w:val="24"/>
        </w:rPr>
        <w:t>empresa vencedora</w:t>
      </w:r>
      <w:r w:rsidRPr="002F31B3">
        <w:rPr>
          <w:rFonts w:ascii="Segoe UI" w:hAnsi="Segoe UI" w:cs="Segoe UI"/>
          <w:sz w:val="24"/>
          <w:szCs w:val="24"/>
        </w:rPr>
        <w:t>, eximindo a contratante de qualquer ônus</w:t>
      </w:r>
      <w:r w:rsidR="009945BF" w:rsidRPr="002F31B3">
        <w:rPr>
          <w:rFonts w:ascii="Segoe UI" w:hAnsi="Segoe UI" w:cs="Segoe UI"/>
          <w:sz w:val="24"/>
          <w:szCs w:val="24"/>
        </w:rPr>
        <w:t>.</w:t>
      </w:r>
    </w:p>
    <w:p w14:paraId="6BA020EE" w14:textId="77777777" w:rsidR="00696A36" w:rsidRPr="002F31B3" w:rsidRDefault="00696A36" w:rsidP="00853E58">
      <w:pPr>
        <w:overflowPunct/>
        <w:autoSpaceDE/>
        <w:autoSpaceDN/>
        <w:adjustRightInd/>
        <w:jc w:val="both"/>
        <w:textAlignment w:val="auto"/>
        <w:rPr>
          <w:rFonts w:ascii="Segoe UI" w:hAnsi="Segoe UI" w:cs="Segoe UI"/>
          <w:sz w:val="24"/>
          <w:szCs w:val="24"/>
        </w:rPr>
      </w:pPr>
    </w:p>
    <w:p w14:paraId="791C3801" w14:textId="77777777" w:rsidR="001F7702" w:rsidRPr="002F31B3" w:rsidRDefault="001F770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 responsabilidade técnica engloba todas as normas estipuladas pelo órgão controlador da atividade profissional e demais legislações vigentes, portanto </w:t>
      </w:r>
      <w:r w:rsidR="009C121B" w:rsidRPr="002F31B3">
        <w:rPr>
          <w:rFonts w:ascii="Segoe UI" w:hAnsi="Segoe UI" w:cs="Segoe UI"/>
          <w:sz w:val="24"/>
          <w:szCs w:val="24"/>
        </w:rPr>
        <w:t xml:space="preserve">a empresa vencedora </w:t>
      </w:r>
      <w:r w:rsidRPr="002F31B3">
        <w:rPr>
          <w:rFonts w:ascii="Segoe UI" w:hAnsi="Segoe UI" w:cs="Segoe UI"/>
          <w:sz w:val="24"/>
          <w:szCs w:val="24"/>
        </w:rPr>
        <w:t>deverá p</w:t>
      </w:r>
      <w:r w:rsidR="002341C6" w:rsidRPr="002F31B3">
        <w:rPr>
          <w:rFonts w:ascii="Segoe UI" w:hAnsi="Segoe UI" w:cs="Segoe UI"/>
          <w:sz w:val="24"/>
          <w:szCs w:val="24"/>
        </w:rPr>
        <w:t>rovidenciar junto ao CAU</w:t>
      </w:r>
      <w:r w:rsidR="009C121B" w:rsidRPr="002F31B3">
        <w:rPr>
          <w:rFonts w:ascii="Segoe UI" w:hAnsi="Segoe UI" w:cs="Segoe UI"/>
          <w:sz w:val="24"/>
          <w:szCs w:val="24"/>
        </w:rPr>
        <w:t xml:space="preserve">, </w:t>
      </w:r>
      <w:r w:rsidR="002341C6" w:rsidRPr="002F31B3">
        <w:rPr>
          <w:rFonts w:ascii="Segoe UI" w:hAnsi="Segoe UI" w:cs="Segoe UI"/>
          <w:sz w:val="24"/>
          <w:szCs w:val="24"/>
        </w:rPr>
        <w:t>CREA</w:t>
      </w:r>
      <w:r w:rsidR="009C121B" w:rsidRPr="002F31B3">
        <w:rPr>
          <w:rFonts w:ascii="Segoe UI" w:hAnsi="Segoe UI" w:cs="Segoe UI"/>
          <w:sz w:val="24"/>
          <w:szCs w:val="24"/>
        </w:rPr>
        <w:t xml:space="preserve"> ou CFT</w:t>
      </w:r>
      <w:r w:rsidR="002341C6" w:rsidRPr="002F31B3">
        <w:rPr>
          <w:rFonts w:ascii="Segoe UI" w:hAnsi="Segoe UI" w:cs="Segoe UI"/>
          <w:sz w:val="24"/>
          <w:szCs w:val="24"/>
        </w:rPr>
        <w:t xml:space="preserve"> as Anotações ou Registros de Responsabilidade Técnica - ART’s</w:t>
      </w:r>
      <w:r w:rsidR="009C121B" w:rsidRPr="002F31B3">
        <w:rPr>
          <w:rFonts w:ascii="Segoe UI" w:hAnsi="Segoe UI" w:cs="Segoe UI"/>
          <w:sz w:val="24"/>
          <w:szCs w:val="24"/>
        </w:rPr>
        <w:t>,</w:t>
      </w:r>
      <w:r w:rsidR="002341C6" w:rsidRPr="002F31B3">
        <w:rPr>
          <w:rFonts w:ascii="Segoe UI" w:hAnsi="Segoe UI" w:cs="Segoe UI"/>
          <w:sz w:val="24"/>
          <w:szCs w:val="24"/>
        </w:rPr>
        <w:t xml:space="preserve"> RRT’s</w:t>
      </w:r>
      <w:r w:rsidR="009C121B" w:rsidRPr="002F31B3">
        <w:rPr>
          <w:rFonts w:ascii="Segoe UI" w:hAnsi="Segoe UI" w:cs="Segoe UI"/>
          <w:sz w:val="24"/>
          <w:szCs w:val="24"/>
        </w:rPr>
        <w:t xml:space="preserve"> ou CRTs,</w:t>
      </w:r>
      <w:r w:rsidR="002341C6" w:rsidRPr="002F31B3">
        <w:rPr>
          <w:rFonts w:ascii="Segoe UI" w:hAnsi="Segoe UI" w:cs="Segoe UI"/>
          <w:sz w:val="24"/>
          <w:szCs w:val="24"/>
        </w:rPr>
        <w:t xml:space="preserve"> referentes ao objeto do contrato e especialidades pertinentes</w:t>
      </w:r>
      <w:r w:rsidRPr="002F31B3">
        <w:rPr>
          <w:rFonts w:ascii="Segoe UI" w:hAnsi="Segoe UI" w:cs="Segoe UI"/>
          <w:sz w:val="24"/>
          <w:szCs w:val="24"/>
        </w:rPr>
        <w:t>, sob pena de retenção da medição</w:t>
      </w:r>
      <w:r w:rsidR="009945BF" w:rsidRPr="002F31B3">
        <w:rPr>
          <w:rFonts w:ascii="Segoe UI" w:hAnsi="Segoe UI" w:cs="Segoe UI"/>
          <w:sz w:val="24"/>
          <w:szCs w:val="24"/>
        </w:rPr>
        <w:t>.</w:t>
      </w:r>
    </w:p>
    <w:p w14:paraId="4A9D6DC8" w14:textId="77777777" w:rsidR="002341C6" w:rsidRPr="002F31B3" w:rsidRDefault="002341C6" w:rsidP="00853E58">
      <w:pPr>
        <w:overflowPunct/>
        <w:autoSpaceDE/>
        <w:autoSpaceDN/>
        <w:adjustRightInd/>
        <w:jc w:val="both"/>
        <w:textAlignment w:val="auto"/>
        <w:rPr>
          <w:rFonts w:ascii="Segoe UI" w:hAnsi="Segoe UI" w:cs="Segoe UI"/>
          <w:sz w:val="24"/>
          <w:szCs w:val="24"/>
        </w:rPr>
      </w:pPr>
    </w:p>
    <w:p w14:paraId="14896F65" w14:textId="77777777" w:rsidR="002341C6" w:rsidRPr="002F31B3" w:rsidRDefault="002341C6"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Cumprir o previsto nos Códigos, Leis, Decretos, Portarias e Normas Federais, Estaduais e Municipais, inclusive normas de concessionárias de serviços públicos</w:t>
      </w:r>
      <w:r w:rsidR="009945BF" w:rsidRPr="002F31B3">
        <w:rPr>
          <w:rFonts w:ascii="Segoe UI" w:hAnsi="Segoe UI" w:cs="Segoe UI"/>
          <w:sz w:val="24"/>
          <w:szCs w:val="24"/>
        </w:rPr>
        <w:t>.</w:t>
      </w:r>
      <w:r w:rsidRPr="002F31B3">
        <w:rPr>
          <w:rFonts w:ascii="Segoe UI" w:hAnsi="Segoe UI" w:cs="Segoe UI"/>
          <w:sz w:val="24"/>
          <w:szCs w:val="24"/>
        </w:rPr>
        <w:t xml:space="preserve"> </w:t>
      </w:r>
    </w:p>
    <w:p w14:paraId="77833215" w14:textId="77777777" w:rsidR="002341C6" w:rsidRPr="002F31B3" w:rsidRDefault="002341C6" w:rsidP="00853E58">
      <w:pPr>
        <w:overflowPunct/>
        <w:autoSpaceDE/>
        <w:autoSpaceDN/>
        <w:adjustRightInd/>
        <w:jc w:val="both"/>
        <w:textAlignment w:val="auto"/>
        <w:rPr>
          <w:rFonts w:ascii="Segoe UI" w:hAnsi="Segoe UI" w:cs="Segoe UI"/>
          <w:sz w:val="24"/>
          <w:szCs w:val="24"/>
        </w:rPr>
      </w:pPr>
    </w:p>
    <w:p w14:paraId="7F2538E6" w14:textId="77777777" w:rsidR="002341C6" w:rsidRPr="002F31B3" w:rsidRDefault="002341C6"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É de inteira responsabilidade </w:t>
      </w:r>
      <w:r w:rsidR="00C13A6F" w:rsidRPr="002F31B3">
        <w:rPr>
          <w:rFonts w:ascii="Segoe UI" w:hAnsi="Segoe UI" w:cs="Segoe UI"/>
          <w:sz w:val="24"/>
          <w:szCs w:val="24"/>
        </w:rPr>
        <w:t>da empresa vencedora</w:t>
      </w:r>
      <w:r w:rsidRPr="002F31B3">
        <w:rPr>
          <w:rFonts w:ascii="Segoe UI" w:hAnsi="Segoe UI" w:cs="Segoe UI"/>
          <w:sz w:val="24"/>
          <w:szCs w:val="24"/>
        </w:rPr>
        <w:t xml:space="preserve"> a fiel </w:t>
      </w:r>
      <w:r w:rsidR="00F90670" w:rsidRPr="002F31B3">
        <w:rPr>
          <w:rFonts w:ascii="Segoe UI" w:hAnsi="Segoe UI" w:cs="Segoe UI"/>
          <w:sz w:val="24"/>
          <w:szCs w:val="24"/>
        </w:rPr>
        <w:t xml:space="preserve">e completa </w:t>
      </w:r>
      <w:r w:rsidRPr="002F31B3">
        <w:rPr>
          <w:rFonts w:ascii="Segoe UI" w:hAnsi="Segoe UI" w:cs="Segoe UI"/>
          <w:sz w:val="24"/>
          <w:szCs w:val="24"/>
        </w:rPr>
        <w:t xml:space="preserve">execução dos serviços, </w:t>
      </w:r>
      <w:r w:rsidR="00C13A6F" w:rsidRPr="002F31B3">
        <w:rPr>
          <w:rFonts w:ascii="Segoe UI" w:hAnsi="Segoe UI" w:cs="Segoe UI"/>
          <w:sz w:val="24"/>
          <w:szCs w:val="24"/>
        </w:rPr>
        <w:t xml:space="preserve">em conformidade com o projeto e Memorial Descritivo do objeto, </w:t>
      </w:r>
      <w:r w:rsidRPr="002F31B3">
        <w:rPr>
          <w:rFonts w:ascii="Segoe UI" w:hAnsi="Segoe UI" w:cs="Segoe UI"/>
          <w:sz w:val="24"/>
          <w:szCs w:val="24"/>
        </w:rPr>
        <w:t xml:space="preserve">de forma que a obra seja concluída de acordo com a boa técnica e </w:t>
      </w:r>
      <w:r w:rsidR="00C13A6F" w:rsidRPr="002F31B3">
        <w:rPr>
          <w:rFonts w:ascii="Segoe UI" w:hAnsi="Segoe UI" w:cs="Segoe UI"/>
          <w:sz w:val="24"/>
          <w:szCs w:val="24"/>
        </w:rPr>
        <w:t>as n</w:t>
      </w:r>
      <w:r w:rsidRPr="002F31B3">
        <w:rPr>
          <w:rFonts w:ascii="Segoe UI" w:hAnsi="Segoe UI" w:cs="Segoe UI"/>
          <w:sz w:val="24"/>
          <w:szCs w:val="24"/>
        </w:rPr>
        <w:t>ormas específicas</w:t>
      </w:r>
      <w:r w:rsidR="00F90670" w:rsidRPr="002F31B3">
        <w:rPr>
          <w:rFonts w:ascii="Segoe UI" w:hAnsi="Segoe UI" w:cs="Segoe UI"/>
          <w:sz w:val="24"/>
          <w:szCs w:val="24"/>
        </w:rPr>
        <w:t xml:space="preserve"> vigentes</w:t>
      </w:r>
      <w:r w:rsidR="009945BF" w:rsidRPr="002F31B3">
        <w:rPr>
          <w:rFonts w:ascii="Segoe UI" w:hAnsi="Segoe UI" w:cs="Segoe UI"/>
          <w:sz w:val="24"/>
          <w:szCs w:val="24"/>
        </w:rPr>
        <w:t>.</w:t>
      </w:r>
    </w:p>
    <w:p w14:paraId="5204D7B3" w14:textId="77777777" w:rsidR="008A1BB8" w:rsidRPr="002F31B3" w:rsidRDefault="008A1BB8" w:rsidP="00853E58">
      <w:pPr>
        <w:overflowPunct/>
        <w:autoSpaceDE/>
        <w:autoSpaceDN/>
        <w:adjustRightInd/>
        <w:jc w:val="both"/>
        <w:textAlignment w:val="auto"/>
        <w:rPr>
          <w:rFonts w:ascii="Segoe UI" w:hAnsi="Segoe UI" w:cs="Segoe UI"/>
          <w:sz w:val="24"/>
          <w:szCs w:val="24"/>
        </w:rPr>
      </w:pPr>
    </w:p>
    <w:p w14:paraId="1ED3C984" w14:textId="77777777" w:rsidR="008A1BB8" w:rsidRPr="002F31B3" w:rsidRDefault="008A1BB8"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empresa vencedora deverá contar com equipe</w:t>
      </w:r>
      <w:r w:rsidR="00BA6510" w:rsidRPr="002F31B3">
        <w:rPr>
          <w:rFonts w:ascii="Segoe UI" w:hAnsi="Segoe UI" w:cs="Segoe UI"/>
          <w:sz w:val="24"/>
          <w:szCs w:val="24"/>
        </w:rPr>
        <w:t xml:space="preserve"> tecnicamente qualificada e especializada</w:t>
      </w:r>
      <w:r w:rsidRPr="002F31B3">
        <w:rPr>
          <w:rFonts w:ascii="Segoe UI" w:hAnsi="Segoe UI" w:cs="Segoe UI"/>
          <w:sz w:val="24"/>
          <w:szCs w:val="24"/>
        </w:rPr>
        <w:t xml:space="preserve">, maquinário e equipamentos considerados essenciais para a boa execução dos serviços previstos </w:t>
      </w:r>
      <w:r w:rsidR="009C121B" w:rsidRPr="002F31B3">
        <w:rPr>
          <w:rFonts w:ascii="Segoe UI" w:hAnsi="Segoe UI" w:cs="Segoe UI"/>
          <w:sz w:val="24"/>
          <w:szCs w:val="24"/>
        </w:rPr>
        <w:t>na obra objeto deste TR</w:t>
      </w:r>
      <w:r w:rsidRPr="002F31B3">
        <w:rPr>
          <w:rFonts w:ascii="Segoe UI" w:hAnsi="Segoe UI" w:cs="Segoe UI"/>
          <w:sz w:val="24"/>
          <w:szCs w:val="24"/>
        </w:rPr>
        <w:t>, não sendo admitido alegar a impossibilidade de execução ou atraso pela falt</w:t>
      </w:r>
      <w:r w:rsidR="00697A50" w:rsidRPr="002F31B3">
        <w:rPr>
          <w:rFonts w:ascii="Segoe UI" w:hAnsi="Segoe UI" w:cs="Segoe UI"/>
          <w:sz w:val="24"/>
          <w:szCs w:val="24"/>
        </w:rPr>
        <w:t>a ou indisponibilidade deste(s)</w:t>
      </w:r>
      <w:r w:rsidR="009945BF" w:rsidRPr="002F31B3">
        <w:rPr>
          <w:rFonts w:ascii="Segoe UI" w:hAnsi="Segoe UI" w:cs="Segoe UI"/>
          <w:sz w:val="24"/>
          <w:szCs w:val="24"/>
        </w:rPr>
        <w:t>.</w:t>
      </w:r>
    </w:p>
    <w:p w14:paraId="3DE69E7A" w14:textId="77777777" w:rsidR="008A1BB8" w:rsidRPr="002F31B3" w:rsidRDefault="008A1BB8" w:rsidP="00853E58">
      <w:pPr>
        <w:overflowPunct/>
        <w:autoSpaceDE/>
        <w:autoSpaceDN/>
        <w:adjustRightInd/>
        <w:jc w:val="both"/>
        <w:textAlignment w:val="auto"/>
        <w:rPr>
          <w:rFonts w:ascii="Segoe UI" w:hAnsi="Segoe UI" w:cs="Segoe UI"/>
          <w:sz w:val="24"/>
          <w:szCs w:val="24"/>
        </w:rPr>
      </w:pPr>
    </w:p>
    <w:p w14:paraId="535A79C6" w14:textId="77777777" w:rsidR="002341C6" w:rsidRPr="002F31B3" w:rsidRDefault="002341C6"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 xml:space="preserve">Manter sempre em serviço um supervisor preparado para responder prontamente pela empresa junto </w:t>
      </w:r>
      <w:r w:rsidR="00BA6510" w:rsidRPr="002F31B3">
        <w:rPr>
          <w:rFonts w:ascii="Segoe UI" w:hAnsi="Segoe UI" w:cs="Segoe UI"/>
          <w:sz w:val="24"/>
          <w:szCs w:val="24"/>
        </w:rPr>
        <w:t>à</w:t>
      </w:r>
      <w:r w:rsidRPr="002F31B3">
        <w:rPr>
          <w:rFonts w:ascii="Segoe UI" w:hAnsi="Segoe UI" w:cs="Segoe UI"/>
          <w:sz w:val="24"/>
          <w:szCs w:val="24"/>
        </w:rPr>
        <w:t xml:space="preserve"> </w:t>
      </w:r>
      <w:r w:rsidR="00BA6510" w:rsidRPr="002F31B3">
        <w:rPr>
          <w:rFonts w:ascii="Segoe UI" w:hAnsi="Segoe UI" w:cs="Segoe UI"/>
          <w:sz w:val="24"/>
          <w:szCs w:val="24"/>
        </w:rPr>
        <w:t>fiscalização</w:t>
      </w:r>
      <w:r w:rsidR="009945BF" w:rsidRPr="002F31B3">
        <w:rPr>
          <w:rFonts w:ascii="Segoe UI" w:hAnsi="Segoe UI" w:cs="Segoe UI"/>
          <w:sz w:val="24"/>
          <w:szCs w:val="24"/>
        </w:rPr>
        <w:t>.</w:t>
      </w:r>
    </w:p>
    <w:p w14:paraId="50FE7765" w14:textId="77777777" w:rsidR="00697A50" w:rsidRPr="002F31B3" w:rsidRDefault="00697A50" w:rsidP="00853E58">
      <w:pPr>
        <w:overflowPunct/>
        <w:autoSpaceDE/>
        <w:autoSpaceDN/>
        <w:adjustRightInd/>
        <w:jc w:val="both"/>
        <w:textAlignment w:val="auto"/>
        <w:rPr>
          <w:rFonts w:ascii="Segoe UI" w:hAnsi="Segoe UI" w:cs="Segoe UI"/>
          <w:sz w:val="24"/>
          <w:szCs w:val="24"/>
        </w:rPr>
      </w:pPr>
    </w:p>
    <w:p w14:paraId="4D374F0F" w14:textId="77777777" w:rsidR="00E46222" w:rsidRPr="002F31B3" w:rsidRDefault="00E4622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Manter</w:t>
      </w:r>
      <w:r w:rsidRPr="002F31B3">
        <w:rPr>
          <w:rFonts w:ascii="Segoe UI" w:eastAsia="Calibri" w:hAnsi="Segoe UI" w:cs="Segoe UI"/>
          <w:sz w:val="24"/>
          <w:szCs w:val="24"/>
          <w:lang w:eastAsia="en-US"/>
        </w:rPr>
        <w:t xml:space="preserve"> a área de obra e seu entorno totalmente limpa</w:t>
      </w:r>
      <w:r w:rsidR="009C121B" w:rsidRPr="002F31B3">
        <w:rPr>
          <w:rFonts w:ascii="Segoe UI" w:eastAsia="Calibri" w:hAnsi="Segoe UI" w:cs="Segoe UI"/>
          <w:sz w:val="24"/>
          <w:szCs w:val="24"/>
          <w:lang w:eastAsia="en-US"/>
        </w:rPr>
        <w:t>s</w:t>
      </w:r>
      <w:r w:rsidRPr="002F31B3">
        <w:rPr>
          <w:rFonts w:ascii="Segoe UI" w:eastAsia="Calibri" w:hAnsi="Segoe UI" w:cs="Segoe UI"/>
          <w:sz w:val="24"/>
          <w:szCs w:val="24"/>
          <w:lang w:eastAsia="en-US"/>
        </w:rPr>
        <w:t xml:space="preserve"> e segura</w:t>
      </w:r>
      <w:r w:rsidR="009C121B" w:rsidRPr="002F31B3">
        <w:rPr>
          <w:rFonts w:ascii="Segoe UI" w:eastAsia="Calibri" w:hAnsi="Segoe UI" w:cs="Segoe UI"/>
          <w:sz w:val="24"/>
          <w:szCs w:val="24"/>
          <w:lang w:eastAsia="en-US"/>
        </w:rPr>
        <w:t>s</w:t>
      </w:r>
      <w:r w:rsidR="00E63FD6" w:rsidRPr="002F31B3">
        <w:rPr>
          <w:rFonts w:ascii="Segoe UI" w:eastAsia="Calibri" w:hAnsi="Segoe UI" w:cs="Segoe UI"/>
          <w:sz w:val="24"/>
          <w:szCs w:val="24"/>
          <w:lang w:eastAsia="en-US"/>
        </w:rPr>
        <w:t>, com a completa sinalização de obra necessária</w:t>
      </w:r>
      <w:r w:rsidRPr="002F31B3">
        <w:rPr>
          <w:rFonts w:ascii="Segoe UI" w:eastAsia="Calibri" w:hAnsi="Segoe UI" w:cs="Segoe UI"/>
          <w:sz w:val="24"/>
          <w:szCs w:val="24"/>
          <w:lang w:eastAsia="en-US"/>
        </w:rPr>
        <w:t>.</w:t>
      </w:r>
    </w:p>
    <w:p w14:paraId="5DE0C578" w14:textId="77777777" w:rsidR="00E46222" w:rsidRPr="002F31B3" w:rsidRDefault="00E46222" w:rsidP="00853E58">
      <w:pPr>
        <w:overflowPunct/>
        <w:autoSpaceDE/>
        <w:autoSpaceDN/>
        <w:adjustRightInd/>
        <w:jc w:val="both"/>
        <w:textAlignment w:val="auto"/>
        <w:rPr>
          <w:rFonts w:ascii="Segoe UI" w:hAnsi="Segoe UI" w:cs="Segoe UI"/>
          <w:sz w:val="24"/>
          <w:szCs w:val="24"/>
        </w:rPr>
      </w:pPr>
    </w:p>
    <w:p w14:paraId="13047054" w14:textId="77777777" w:rsidR="00D6103C" w:rsidRPr="002F31B3" w:rsidRDefault="0009083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Deverão ser observadas pela </w:t>
      </w:r>
      <w:r w:rsidR="00BA6510" w:rsidRPr="002F31B3">
        <w:rPr>
          <w:rFonts w:ascii="Segoe UI" w:hAnsi="Segoe UI" w:cs="Segoe UI"/>
          <w:sz w:val="24"/>
          <w:szCs w:val="24"/>
        </w:rPr>
        <w:t>empresa vencedora</w:t>
      </w:r>
      <w:r w:rsidRPr="002F31B3">
        <w:rPr>
          <w:rFonts w:ascii="Segoe UI" w:hAnsi="Segoe UI" w:cs="Segoe UI"/>
          <w:sz w:val="24"/>
          <w:szCs w:val="24"/>
        </w:rPr>
        <w:t xml:space="preserve"> todas as condições de segurança e higiene, medicina e meio ambiente do trabalho, </w:t>
      </w:r>
      <w:r w:rsidR="00D6103C" w:rsidRPr="002F31B3">
        <w:rPr>
          <w:rFonts w:ascii="Segoe UI" w:hAnsi="Segoe UI" w:cs="Segoe UI"/>
          <w:sz w:val="24"/>
          <w:szCs w:val="24"/>
        </w:rPr>
        <w:t xml:space="preserve">normas regulamentadas pelo Ministério do Trabalho, bem como outros dispositivos legais e normas específicas, </w:t>
      </w:r>
      <w:r w:rsidRPr="002F31B3">
        <w:rPr>
          <w:rFonts w:ascii="Segoe UI" w:hAnsi="Segoe UI" w:cs="Segoe UI"/>
          <w:sz w:val="24"/>
          <w:szCs w:val="24"/>
        </w:rPr>
        <w:t>necessária</w:t>
      </w:r>
      <w:r w:rsidR="00BA6510" w:rsidRPr="002F31B3">
        <w:rPr>
          <w:rFonts w:ascii="Segoe UI" w:hAnsi="Segoe UI" w:cs="Segoe UI"/>
          <w:sz w:val="24"/>
          <w:szCs w:val="24"/>
        </w:rPr>
        <w:t>s</w:t>
      </w:r>
      <w:r w:rsidRPr="002F31B3">
        <w:rPr>
          <w:rFonts w:ascii="Segoe UI" w:hAnsi="Segoe UI" w:cs="Segoe UI"/>
          <w:sz w:val="24"/>
          <w:szCs w:val="24"/>
        </w:rPr>
        <w:t xml:space="preserve"> </w:t>
      </w:r>
      <w:r w:rsidR="00BA6510" w:rsidRPr="002F31B3">
        <w:rPr>
          <w:rFonts w:ascii="Segoe UI" w:hAnsi="Segoe UI" w:cs="Segoe UI"/>
          <w:sz w:val="24"/>
          <w:szCs w:val="24"/>
        </w:rPr>
        <w:t>à</w:t>
      </w:r>
      <w:r w:rsidRPr="002F31B3">
        <w:rPr>
          <w:rFonts w:ascii="Segoe UI" w:hAnsi="Segoe UI" w:cs="Segoe UI"/>
          <w:sz w:val="24"/>
          <w:szCs w:val="24"/>
        </w:rPr>
        <w:t xml:space="preserve"> preservação da integridade de seus colaboradores, do patrimônio </w:t>
      </w:r>
      <w:r w:rsidR="00BA6510" w:rsidRPr="002F31B3">
        <w:rPr>
          <w:rFonts w:ascii="Segoe UI" w:hAnsi="Segoe UI" w:cs="Segoe UI"/>
          <w:sz w:val="24"/>
          <w:szCs w:val="24"/>
        </w:rPr>
        <w:t>público</w:t>
      </w:r>
      <w:r w:rsidRPr="002F31B3">
        <w:rPr>
          <w:rFonts w:ascii="Segoe UI" w:hAnsi="Segoe UI" w:cs="Segoe UI"/>
          <w:sz w:val="24"/>
          <w:szCs w:val="24"/>
        </w:rPr>
        <w:t xml:space="preserve"> e </w:t>
      </w:r>
      <w:r w:rsidR="00D6103C" w:rsidRPr="002F31B3">
        <w:rPr>
          <w:rFonts w:ascii="Segoe UI" w:hAnsi="Segoe UI" w:cs="Segoe UI"/>
          <w:sz w:val="24"/>
          <w:szCs w:val="24"/>
        </w:rPr>
        <w:t>d</w:t>
      </w:r>
      <w:r w:rsidRPr="002F31B3">
        <w:rPr>
          <w:rFonts w:ascii="Segoe UI" w:hAnsi="Segoe UI" w:cs="Segoe UI"/>
          <w:sz w:val="24"/>
          <w:szCs w:val="24"/>
        </w:rPr>
        <w:t>o</w:t>
      </w:r>
      <w:r w:rsidR="00BA6510" w:rsidRPr="002F31B3">
        <w:rPr>
          <w:rFonts w:ascii="Segoe UI" w:hAnsi="Segoe UI" w:cs="Segoe UI"/>
          <w:sz w:val="24"/>
          <w:szCs w:val="24"/>
        </w:rPr>
        <w:t>s</w:t>
      </w:r>
      <w:r w:rsidRPr="002F31B3">
        <w:rPr>
          <w:rFonts w:ascii="Segoe UI" w:hAnsi="Segoe UI" w:cs="Segoe UI"/>
          <w:sz w:val="24"/>
          <w:szCs w:val="24"/>
        </w:rPr>
        <w:t xml:space="preserve"> </w:t>
      </w:r>
      <w:r w:rsidR="00BA6510" w:rsidRPr="002F31B3">
        <w:rPr>
          <w:rFonts w:ascii="Segoe UI" w:hAnsi="Segoe UI" w:cs="Segoe UI"/>
          <w:sz w:val="24"/>
          <w:szCs w:val="24"/>
        </w:rPr>
        <w:t>usuários.</w:t>
      </w:r>
      <w:r w:rsidRPr="002F31B3">
        <w:rPr>
          <w:rFonts w:ascii="Segoe UI" w:hAnsi="Segoe UI" w:cs="Segoe UI"/>
          <w:sz w:val="24"/>
          <w:szCs w:val="24"/>
        </w:rPr>
        <w:t xml:space="preserve"> </w:t>
      </w:r>
    </w:p>
    <w:p w14:paraId="2C55F0ED" w14:textId="77777777" w:rsidR="00D6103C" w:rsidRPr="002F31B3" w:rsidRDefault="00D6103C" w:rsidP="00853E58">
      <w:pPr>
        <w:overflowPunct/>
        <w:autoSpaceDE/>
        <w:autoSpaceDN/>
        <w:adjustRightInd/>
        <w:jc w:val="both"/>
        <w:textAlignment w:val="auto"/>
        <w:rPr>
          <w:rFonts w:ascii="Segoe UI" w:hAnsi="Segoe UI" w:cs="Segoe UI"/>
          <w:sz w:val="24"/>
          <w:szCs w:val="24"/>
        </w:rPr>
      </w:pPr>
    </w:p>
    <w:p w14:paraId="78088697" w14:textId="77777777" w:rsidR="002341C6" w:rsidRPr="002F31B3" w:rsidRDefault="00D6103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Refazer</w:t>
      </w:r>
      <w:r w:rsidR="002341C6" w:rsidRPr="002F31B3">
        <w:rPr>
          <w:rFonts w:ascii="Segoe UI" w:hAnsi="Segoe UI" w:cs="Segoe UI"/>
          <w:sz w:val="24"/>
          <w:szCs w:val="24"/>
        </w:rPr>
        <w:t xml:space="preserve"> qualquer trabalho que não obedeça aos elementos do projeto e demais disposições contratuais, correndo por conta da contratada as despesas decorrentes d</w:t>
      </w:r>
      <w:r w:rsidR="000C11CD" w:rsidRPr="002F31B3">
        <w:rPr>
          <w:rFonts w:ascii="Segoe UI" w:hAnsi="Segoe UI" w:cs="Segoe UI"/>
          <w:sz w:val="24"/>
          <w:szCs w:val="24"/>
        </w:rPr>
        <w:t>est</w:t>
      </w:r>
      <w:r w:rsidR="002341C6" w:rsidRPr="002F31B3">
        <w:rPr>
          <w:rFonts w:ascii="Segoe UI" w:hAnsi="Segoe UI" w:cs="Segoe UI"/>
          <w:sz w:val="24"/>
          <w:szCs w:val="24"/>
        </w:rPr>
        <w:t>a correção</w:t>
      </w:r>
      <w:r w:rsidR="000C11CD" w:rsidRPr="002F31B3">
        <w:rPr>
          <w:rFonts w:ascii="Segoe UI" w:hAnsi="Segoe UI" w:cs="Segoe UI"/>
          <w:sz w:val="24"/>
          <w:szCs w:val="24"/>
        </w:rPr>
        <w:t>/reparo</w:t>
      </w:r>
      <w:r w:rsidR="009945BF" w:rsidRPr="002F31B3">
        <w:rPr>
          <w:rFonts w:ascii="Segoe UI" w:hAnsi="Segoe UI" w:cs="Segoe UI"/>
          <w:sz w:val="24"/>
          <w:szCs w:val="24"/>
        </w:rPr>
        <w:t>.</w:t>
      </w:r>
    </w:p>
    <w:p w14:paraId="7A204E88" w14:textId="77777777" w:rsidR="00697A50" w:rsidRPr="002F31B3" w:rsidRDefault="00697A50" w:rsidP="00853E58">
      <w:pPr>
        <w:overflowPunct/>
        <w:autoSpaceDE/>
        <w:autoSpaceDN/>
        <w:adjustRightInd/>
        <w:jc w:val="both"/>
        <w:textAlignment w:val="auto"/>
        <w:rPr>
          <w:rFonts w:ascii="Segoe UI" w:hAnsi="Segoe UI" w:cs="Segoe UI"/>
          <w:sz w:val="24"/>
          <w:szCs w:val="24"/>
        </w:rPr>
      </w:pPr>
    </w:p>
    <w:p w14:paraId="4471A507" w14:textId="77777777" w:rsidR="002341C6" w:rsidRPr="002F31B3" w:rsidRDefault="002341C6"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Respeitar e cumprir todas as recomendações estabelecidas no Licenciam</w:t>
      </w:r>
      <w:r w:rsidR="000C11CD" w:rsidRPr="002F31B3">
        <w:rPr>
          <w:rFonts w:ascii="Segoe UI" w:hAnsi="Segoe UI" w:cs="Segoe UI"/>
          <w:sz w:val="24"/>
          <w:szCs w:val="24"/>
        </w:rPr>
        <w:t>e</w:t>
      </w:r>
      <w:r w:rsidRPr="002F31B3">
        <w:rPr>
          <w:rFonts w:ascii="Segoe UI" w:hAnsi="Segoe UI" w:cs="Segoe UI"/>
          <w:sz w:val="24"/>
          <w:szCs w:val="24"/>
        </w:rPr>
        <w:t>nto Ambiental</w:t>
      </w:r>
      <w:r w:rsidR="004E1161" w:rsidRPr="002F31B3">
        <w:rPr>
          <w:rFonts w:ascii="Segoe UI" w:hAnsi="Segoe UI" w:cs="Segoe UI"/>
          <w:sz w:val="24"/>
          <w:szCs w:val="24"/>
        </w:rPr>
        <w:t>.</w:t>
      </w:r>
    </w:p>
    <w:p w14:paraId="56D4CD7E" w14:textId="77777777" w:rsidR="00090832" w:rsidRPr="002F31B3" w:rsidRDefault="00090832" w:rsidP="00853E58">
      <w:pPr>
        <w:overflowPunct/>
        <w:autoSpaceDE/>
        <w:autoSpaceDN/>
        <w:adjustRightInd/>
        <w:jc w:val="both"/>
        <w:textAlignment w:val="auto"/>
        <w:rPr>
          <w:rFonts w:ascii="Segoe UI" w:hAnsi="Segoe UI" w:cs="Segoe UI"/>
          <w:sz w:val="24"/>
          <w:szCs w:val="24"/>
        </w:rPr>
      </w:pPr>
    </w:p>
    <w:p w14:paraId="3CDC2D58" w14:textId="77777777" w:rsidR="002341C6" w:rsidRPr="002F31B3" w:rsidRDefault="002341C6"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empresa vencedora de</w:t>
      </w:r>
      <w:r w:rsidR="000C11CD" w:rsidRPr="002F31B3">
        <w:rPr>
          <w:rFonts w:ascii="Segoe UI" w:hAnsi="Segoe UI" w:cs="Segoe UI"/>
          <w:sz w:val="24"/>
          <w:szCs w:val="24"/>
        </w:rPr>
        <w:t>verá manter um t</w:t>
      </w:r>
      <w:r w:rsidRPr="002F31B3">
        <w:rPr>
          <w:rFonts w:ascii="Segoe UI" w:hAnsi="Segoe UI" w:cs="Segoe UI"/>
          <w:sz w:val="24"/>
          <w:szCs w:val="24"/>
        </w:rPr>
        <w:t xml:space="preserve">écnico devidamente habilitado e capacitado </w:t>
      </w:r>
      <w:r w:rsidR="009B6B11" w:rsidRPr="002F31B3">
        <w:rPr>
          <w:rFonts w:ascii="Segoe UI" w:hAnsi="Segoe UI" w:cs="Segoe UI"/>
          <w:sz w:val="24"/>
          <w:szCs w:val="24"/>
        </w:rPr>
        <w:t>–</w:t>
      </w:r>
      <w:r w:rsidRPr="002F31B3">
        <w:rPr>
          <w:rFonts w:ascii="Segoe UI" w:hAnsi="Segoe UI" w:cs="Segoe UI"/>
          <w:sz w:val="24"/>
          <w:szCs w:val="24"/>
        </w:rPr>
        <w:t xml:space="preserve"> PREPOSTO</w:t>
      </w:r>
      <w:r w:rsidR="009B6B11" w:rsidRPr="002F31B3">
        <w:rPr>
          <w:rFonts w:ascii="Segoe UI" w:hAnsi="Segoe UI" w:cs="Segoe UI"/>
          <w:sz w:val="24"/>
          <w:szCs w:val="24"/>
        </w:rPr>
        <w:t xml:space="preserve"> em tempo </w:t>
      </w:r>
      <w:r w:rsidR="00683409" w:rsidRPr="002F31B3">
        <w:rPr>
          <w:rFonts w:ascii="Segoe UI" w:hAnsi="Segoe UI" w:cs="Segoe UI"/>
          <w:sz w:val="24"/>
          <w:szCs w:val="24"/>
        </w:rPr>
        <w:t>compatível com a carga horária mínima prevista em planilha orçamentária</w:t>
      </w:r>
      <w:r w:rsidR="009B6B11" w:rsidRPr="002F31B3">
        <w:rPr>
          <w:rFonts w:ascii="Segoe UI" w:hAnsi="Segoe UI" w:cs="Segoe UI"/>
          <w:sz w:val="24"/>
          <w:szCs w:val="24"/>
        </w:rPr>
        <w:t>,</w:t>
      </w:r>
      <w:r w:rsidRPr="002F31B3">
        <w:rPr>
          <w:rFonts w:ascii="Segoe UI" w:hAnsi="Segoe UI" w:cs="Segoe UI"/>
          <w:sz w:val="24"/>
          <w:szCs w:val="24"/>
        </w:rPr>
        <w:t xml:space="preserve"> exclusivo nas dependências do local, no horário e nos dias da prestação </w:t>
      </w:r>
      <w:r w:rsidR="000C11CD" w:rsidRPr="002F31B3">
        <w:rPr>
          <w:rFonts w:ascii="Segoe UI" w:hAnsi="Segoe UI" w:cs="Segoe UI"/>
          <w:sz w:val="24"/>
          <w:szCs w:val="24"/>
        </w:rPr>
        <w:t>dos serviços prestados</w:t>
      </w:r>
      <w:r w:rsidRPr="002F31B3">
        <w:rPr>
          <w:rFonts w:ascii="Segoe UI" w:hAnsi="Segoe UI" w:cs="Segoe UI"/>
          <w:sz w:val="24"/>
          <w:szCs w:val="24"/>
        </w:rPr>
        <w:t xml:space="preserve">, o qual será responsável pela supervisão </w:t>
      </w:r>
      <w:r w:rsidR="000C11CD" w:rsidRPr="002F31B3">
        <w:rPr>
          <w:rFonts w:ascii="Segoe UI" w:hAnsi="Segoe UI" w:cs="Segoe UI"/>
          <w:sz w:val="24"/>
          <w:szCs w:val="24"/>
        </w:rPr>
        <w:t>e acompanhamento destes</w:t>
      </w:r>
      <w:r w:rsidRPr="002F31B3">
        <w:rPr>
          <w:rFonts w:ascii="Segoe UI" w:hAnsi="Segoe UI" w:cs="Segoe UI"/>
          <w:sz w:val="24"/>
          <w:szCs w:val="24"/>
        </w:rPr>
        <w:t>, dotado de poderes para controlar a freq</w:t>
      </w:r>
      <w:r w:rsidR="00E855CF" w:rsidRPr="002F31B3">
        <w:rPr>
          <w:rFonts w:ascii="Segoe UI" w:hAnsi="Segoe UI" w:cs="Segoe UI"/>
          <w:sz w:val="24"/>
          <w:szCs w:val="24"/>
        </w:rPr>
        <w:t>u</w:t>
      </w:r>
      <w:r w:rsidRPr="002F31B3">
        <w:rPr>
          <w:rFonts w:ascii="Segoe UI" w:hAnsi="Segoe UI" w:cs="Segoe UI"/>
          <w:sz w:val="24"/>
          <w:szCs w:val="24"/>
        </w:rPr>
        <w:t xml:space="preserve">ência, pontualidade, dirimir dúvidas e tratar de quaisquer assuntos relacionados com a execução do </w:t>
      </w:r>
      <w:r w:rsidR="000C11CD" w:rsidRPr="002F31B3">
        <w:rPr>
          <w:rFonts w:ascii="Segoe UI" w:hAnsi="Segoe UI" w:cs="Segoe UI"/>
          <w:sz w:val="24"/>
          <w:szCs w:val="24"/>
        </w:rPr>
        <w:t>objeto</w:t>
      </w:r>
      <w:r w:rsidR="009945BF" w:rsidRPr="002F31B3">
        <w:rPr>
          <w:rFonts w:ascii="Segoe UI" w:hAnsi="Segoe UI" w:cs="Segoe UI"/>
          <w:sz w:val="24"/>
          <w:szCs w:val="24"/>
        </w:rPr>
        <w:t>.</w:t>
      </w:r>
    </w:p>
    <w:p w14:paraId="65C46940" w14:textId="77777777" w:rsidR="00697A50" w:rsidRPr="002F31B3" w:rsidRDefault="00697A50" w:rsidP="00853E58">
      <w:pPr>
        <w:overflowPunct/>
        <w:autoSpaceDE/>
        <w:autoSpaceDN/>
        <w:adjustRightInd/>
        <w:jc w:val="both"/>
        <w:textAlignment w:val="auto"/>
        <w:rPr>
          <w:rFonts w:ascii="Segoe UI" w:hAnsi="Segoe UI" w:cs="Segoe UI"/>
          <w:sz w:val="24"/>
          <w:szCs w:val="24"/>
        </w:rPr>
      </w:pPr>
    </w:p>
    <w:p w14:paraId="3B06A5C0" w14:textId="77777777" w:rsidR="00696E68" w:rsidRPr="002F31B3" w:rsidRDefault="00696E68"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O(s)</w:t>
      </w:r>
      <w:r w:rsidR="00E855CF" w:rsidRPr="002F31B3">
        <w:rPr>
          <w:rFonts w:ascii="Segoe UI" w:hAnsi="Segoe UI" w:cs="Segoe UI"/>
          <w:sz w:val="24"/>
          <w:szCs w:val="24"/>
        </w:rPr>
        <w:t xml:space="preserve"> responsável(</w:t>
      </w:r>
      <w:r w:rsidRPr="002F31B3">
        <w:rPr>
          <w:rFonts w:ascii="Segoe UI" w:hAnsi="Segoe UI" w:cs="Segoe UI"/>
          <w:sz w:val="24"/>
          <w:szCs w:val="24"/>
        </w:rPr>
        <w:t xml:space="preserve">is) técnico(s) e demais profissionais técnicos </w:t>
      </w:r>
      <w:r w:rsidR="00234EC6" w:rsidRPr="002F31B3">
        <w:rPr>
          <w:rFonts w:ascii="Segoe UI" w:hAnsi="Segoe UI" w:cs="Segoe UI"/>
          <w:sz w:val="24"/>
          <w:szCs w:val="24"/>
        </w:rPr>
        <w:t>(</w:t>
      </w:r>
      <w:r w:rsidR="00683409" w:rsidRPr="002F31B3">
        <w:rPr>
          <w:rFonts w:ascii="Segoe UI" w:hAnsi="Segoe UI" w:cs="Segoe UI"/>
          <w:sz w:val="24"/>
          <w:szCs w:val="24"/>
        </w:rPr>
        <w:t>habilitado</w:t>
      </w:r>
      <w:r w:rsidRPr="002F31B3">
        <w:rPr>
          <w:rFonts w:ascii="Segoe UI" w:hAnsi="Segoe UI" w:cs="Segoe UI"/>
          <w:sz w:val="24"/>
          <w:szCs w:val="24"/>
        </w:rPr>
        <w:t xml:space="preserve"> </w:t>
      </w:r>
      <w:r w:rsidR="00EB4A86" w:rsidRPr="002F31B3">
        <w:rPr>
          <w:rFonts w:ascii="Segoe UI" w:hAnsi="Segoe UI" w:cs="Segoe UI"/>
          <w:sz w:val="24"/>
          <w:szCs w:val="24"/>
        </w:rPr>
        <w:t xml:space="preserve">em </w:t>
      </w:r>
      <w:r w:rsidRPr="002F31B3">
        <w:rPr>
          <w:rFonts w:ascii="Segoe UI" w:hAnsi="Segoe UI" w:cs="Segoe UI"/>
          <w:sz w:val="24"/>
          <w:szCs w:val="24"/>
        </w:rPr>
        <w:t>Segurança do Trabalho</w:t>
      </w:r>
      <w:r w:rsidR="00EB4A86" w:rsidRPr="002F31B3">
        <w:rPr>
          <w:rFonts w:ascii="Segoe UI" w:hAnsi="Segoe UI" w:cs="Segoe UI"/>
          <w:sz w:val="24"/>
          <w:szCs w:val="24"/>
        </w:rPr>
        <w:t>,</w:t>
      </w:r>
      <w:r w:rsidR="00683409" w:rsidRPr="002F31B3">
        <w:rPr>
          <w:rFonts w:ascii="Segoe UI" w:hAnsi="Segoe UI" w:cs="Segoe UI"/>
          <w:sz w:val="24"/>
          <w:szCs w:val="24"/>
        </w:rPr>
        <w:t xml:space="preserve"> Meio</w:t>
      </w:r>
      <w:r w:rsidRPr="002F31B3">
        <w:rPr>
          <w:rFonts w:ascii="Segoe UI" w:hAnsi="Segoe UI" w:cs="Segoe UI"/>
          <w:sz w:val="24"/>
          <w:szCs w:val="24"/>
        </w:rPr>
        <w:t xml:space="preserve"> Ambient</w:t>
      </w:r>
      <w:r w:rsidR="00683409" w:rsidRPr="002F31B3">
        <w:rPr>
          <w:rFonts w:ascii="Segoe UI" w:hAnsi="Segoe UI" w:cs="Segoe UI"/>
          <w:sz w:val="24"/>
          <w:szCs w:val="24"/>
        </w:rPr>
        <w:t>e</w:t>
      </w:r>
      <w:r w:rsidR="00EB4A86" w:rsidRPr="002F31B3">
        <w:rPr>
          <w:rFonts w:ascii="Segoe UI" w:hAnsi="Segoe UI" w:cs="Segoe UI"/>
          <w:sz w:val="24"/>
          <w:szCs w:val="24"/>
        </w:rPr>
        <w:t xml:space="preserve"> e Auxiliar de Engenharia</w:t>
      </w:r>
      <w:r w:rsidR="00534237" w:rsidRPr="002F31B3">
        <w:rPr>
          <w:rFonts w:ascii="Segoe UI" w:hAnsi="Segoe UI" w:cs="Segoe UI"/>
          <w:sz w:val="24"/>
          <w:szCs w:val="24"/>
        </w:rPr>
        <w:t xml:space="preserve"> ou Encarregado Geral</w:t>
      </w:r>
      <w:r w:rsidR="003F0FFD" w:rsidRPr="002F31B3">
        <w:rPr>
          <w:rFonts w:ascii="Segoe UI" w:hAnsi="Segoe UI" w:cs="Segoe UI"/>
          <w:sz w:val="24"/>
          <w:szCs w:val="24"/>
        </w:rPr>
        <w:t>, e demais profissionais</w:t>
      </w:r>
      <w:r w:rsidR="00234EC6" w:rsidRPr="002F31B3">
        <w:rPr>
          <w:rFonts w:ascii="Segoe UI" w:hAnsi="Segoe UI" w:cs="Segoe UI"/>
          <w:sz w:val="24"/>
          <w:szCs w:val="24"/>
        </w:rPr>
        <w:t>)</w:t>
      </w:r>
      <w:r w:rsidRPr="002F31B3">
        <w:rPr>
          <w:rFonts w:ascii="Segoe UI" w:hAnsi="Segoe UI" w:cs="Segoe UI"/>
          <w:sz w:val="24"/>
          <w:szCs w:val="24"/>
        </w:rPr>
        <w:t xml:space="preserve">, deverão participar </w:t>
      </w:r>
      <w:r w:rsidR="00234EC6" w:rsidRPr="002F31B3">
        <w:rPr>
          <w:rFonts w:ascii="Segoe UI" w:hAnsi="Segoe UI" w:cs="Segoe UI"/>
          <w:sz w:val="24"/>
          <w:szCs w:val="24"/>
        </w:rPr>
        <w:t>com assiduidade</w:t>
      </w:r>
      <w:r w:rsidRPr="002F31B3">
        <w:rPr>
          <w:rFonts w:ascii="Segoe UI" w:hAnsi="Segoe UI" w:cs="Segoe UI"/>
          <w:sz w:val="24"/>
          <w:szCs w:val="24"/>
        </w:rPr>
        <w:t xml:space="preserve"> </w:t>
      </w:r>
      <w:r w:rsidR="00234EC6" w:rsidRPr="002F31B3">
        <w:rPr>
          <w:rFonts w:ascii="Segoe UI" w:hAnsi="Segoe UI" w:cs="Segoe UI"/>
          <w:sz w:val="24"/>
          <w:szCs w:val="24"/>
        </w:rPr>
        <w:t>n</w:t>
      </w:r>
      <w:r w:rsidRPr="002F31B3">
        <w:rPr>
          <w:rFonts w:ascii="Segoe UI" w:hAnsi="Segoe UI" w:cs="Segoe UI"/>
          <w:sz w:val="24"/>
          <w:szCs w:val="24"/>
        </w:rPr>
        <w:t>a condução dos serviços</w:t>
      </w:r>
      <w:r w:rsidR="00234EC6" w:rsidRPr="002F31B3">
        <w:rPr>
          <w:rFonts w:ascii="Segoe UI" w:hAnsi="Segoe UI" w:cs="Segoe UI"/>
          <w:sz w:val="24"/>
          <w:szCs w:val="24"/>
        </w:rPr>
        <w:t xml:space="preserve"> realizados pela empresa vencedora</w:t>
      </w:r>
      <w:r w:rsidR="00D5447A" w:rsidRPr="002F31B3">
        <w:rPr>
          <w:rFonts w:ascii="Segoe UI" w:hAnsi="Segoe UI" w:cs="Segoe UI"/>
          <w:sz w:val="24"/>
          <w:szCs w:val="24"/>
        </w:rPr>
        <w:t>.</w:t>
      </w:r>
    </w:p>
    <w:p w14:paraId="09118700" w14:textId="77777777" w:rsidR="00E46222" w:rsidRPr="002F31B3" w:rsidRDefault="00E46222" w:rsidP="00853E58">
      <w:pPr>
        <w:overflowPunct/>
        <w:autoSpaceDE/>
        <w:autoSpaceDN/>
        <w:adjustRightInd/>
        <w:jc w:val="both"/>
        <w:textAlignment w:val="auto"/>
        <w:rPr>
          <w:rFonts w:ascii="Segoe UI" w:hAnsi="Segoe UI" w:cs="Segoe UI"/>
          <w:sz w:val="24"/>
          <w:szCs w:val="24"/>
        </w:rPr>
      </w:pPr>
    </w:p>
    <w:p w14:paraId="0074D316" w14:textId="77777777" w:rsidR="00E46222" w:rsidRPr="002F31B3" w:rsidRDefault="00E4622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Por ocasião do Termo de Recebimento Definitivo da Obra, deverá ser fornecido um “as built” do Projeto Executado.</w:t>
      </w:r>
    </w:p>
    <w:p w14:paraId="1CD29C6E" w14:textId="77777777" w:rsidR="00134022" w:rsidRPr="002F31B3" w:rsidRDefault="00134022" w:rsidP="00853E58">
      <w:pPr>
        <w:overflowPunct/>
        <w:autoSpaceDE/>
        <w:autoSpaceDN/>
        <w:adjustRightInd/>
        <w:jc w:val="both"/>
        <w:textAlignment w:val="auto"/>
        <w:rPr>
          <w:rFonts w:ascii="Segoe UI" w:hAnsi="Segoe UI" w:cs="Segoe UI"/>
          <w:sz w:val="24"/>
          <w:szCs w:val="24"/>
        </w:rPr>
      </w:pPr>
    </w:p>
    <w:p w14:paraId="56C7EC98" w14:textId="77777777" w:rsidR="00090832" w:rsidRPr="002F31B3" w:rsidRDefault="00090832"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OBRIGAÇÕES DA CONTRATANTE</w:t>
      </w:r>
    </w:p>
    <w:p w14:paraId="4ECC773F" w14:textId="77777777" w:rsidR="00090832" w:rsidRPr="002F31B3" w:rsidRDefault="00090832" w:rsidP="00853E58">
      <w:pPr>
        <w:jc w:val="both"/>
        <w:rPr>
          <w:rFonts w:ascii="Segoe UI" w:hAnsi="Segoe UI" w:cs="Segoe UI"/>
          <w:b/>
          <w:bCs/>
          <w:sz w:val="22"/>
          <w:szCs w:val="22"/>
          <w:u w:val="single"/>
        </w:rPr>
      </w:pPr>
    </w:p>
    <w:p w14:paraId="15077CF6" w14:textId="77777777" w:rsidR="00090832" w:rsidRPr="002F31B3" w:rsidRDefault="0009083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Disponibilizar todos os dados, projetos, detalhes</w:t>
      </w:r>
      <w:r w:rsidR="00C834FC" w:rsidRPr="002F31B3">
        <w:rPr>
          <w:rFonts w:ascii="Segoe UI" w:hAnsi="Segoe UI" w:cs="Segoe UI"/>
          <w:sz w:val="24"/>
          <w:szCs w:val="24"/>
        </w:rPr>
        <w:t xml:space="preserve"> técnicos</w:t>
      </w:r>
      <w:r w:rsidR="00D5447A" w:rsidRPr="002F31B3">
        <w:rPr>
          <w:rFonts w:ascii="Segoe UI" w:hAnsi="Segoe UI" w:cs="Segoe UI"/>
          <w:sz w:val="24"/>
          <w:szCs w:val="24"/>
        </w:rPr>
        <w:t xml:space="preserve"> ou informações técnicas</w:t>
      </w:r>
      <w:r w:rsidRPr="002F31B3">
        <w:rPr>
          <w:rFonts w:ascii="Segoe UI" w:hAnsi="Segoe UI" w:cs="Segoe UI"/>
          <w:sz w:val="24"/>
          <w:szCs w:val="24"/>
        </w:rPr>
        <w:t>, para a boa execução do objeto</w:t>
      </w:r>
      <w:r w:rsidR="009945BF" w:rsidRPr="002F31B3">
        <w:rPr>
          <w:rFonts w:ascii="Segoe UI" w:hAnsi="Segoe UI" w:cs="Segoe UI"/>
          <w:sz w:val="24"/>
          <w:szCs w:val="24"/>
        </w:rPr>
        <w:t>.</w:t>
      </w:r>
    </w:p>
    <w:p w14:paraId="5B51B15F" w14:textId="77777777" w:rsidR="00090832" w:rsidRPr="002F31B3" w:rsidRDefault="00090832" w:rsidP="00853E58">
      <w:pPr>
        <w:overflowPunct/>
        <w:autoSpaceDE/>
        <w:autoSpaceDN/>
        <w:adjustRightInd/>
        <w:jc w:val="both"/>
        <w:textAlignment w:val="auto"/>
        <w:rPr>
          <w:rFonts w:ascii="Segoe UI" w:hAnsi="Segoe UI" w:cs="Segoe UI"/>
          <w:sz w:val="24"/>
          <w:szCs w:val="24"/>
        </w:rPr>
      </w:pPr>
    </w:p>
    <w:p w14:paraId="680E78B4" w14:textId="77777777" w:rsidR="00090832" w:rsidRPr="002F31B3" w:rsidRDefault="0009083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Fazer a gestão e fiscalização do contrato e do objeto</w:t>
      </w:r>
      <w:r w:rsidR="009945BF" w:rsidRPr="002F31B3">
        <w:rPr>
          <w:rFonts w:ascii="Segoe UI" w:hAnsi="Segoe UI" w:cs="Segoe UI"/>
          <w:sz w:val="24"/>
          <w:szCs w:val="24"/>
        </w:rPr>
        <w:t>.</w:t>
      </w:r>
    </w:p>
    <w:p w14:paraId="0E398083" w14:textId="77777777" w:rsidR="00E855CF" w:rsidRPr="002F31B3" w:rsidRDefault="00E855CF" w:rsidP="00853E58">
      <w:pPr>
        <w:overflowPunct/>
        <w:autoSpaceDE/>
        <w:autoSpaceDN/>
        <w:adjustRightInd/>
        <w:jc w:val="both"/>
        <w:textAlignment w:val="auto"/>
        <w:rPr>
          <w:rFonts w:ascii="Segoe UI" w:hAnsi="Segoe UI" w:cs="Segoe UI"/>
          <w:sz w:val="24"/>
          <w:szCs w:val="24"/>
        </w:rPr>
      </w:pPr>
    </w:p>
    <w:p w14:paraId="4F03E360" w14:textId="77777777" w:rsidR="00E855CF" w:rsidRPr="002F31B3" w:rsidRDefault="00E855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 xml:space="preserve">Emitir a Ordem de Serviço, </w:t>
      </w:r>
      <w:r w:rsidR="009945BF" w:rsidRPr="002F31B3">
        <w:rPr>
          <w:rFonts w:ascii="Segoe UI" w:hAnsi="Segoe UI" w:cs="Segoe UI"/>
          <w:sz w:val="24"/>
          <w:szCs w:val="24"/>
        </w:rPr>
        <w:t xml:space="preserve">para início do prazo de execução, </w:t>
      </w:r>
      <w:r w:rsidRPr="002F31B3">
        <w:rPr>
          <w:rFonts w:ascii="Segoe UI" w:hAnsi="Segoe UI" w:cs="Segoe UI"/>
          <w:sz w:val="24"/>
          <w:szCs w:val="24"/>
        </w:rPr>
        <w:t xml:space="preserve">sendo </w:t>
      </w:r>
      <w:r w:rsidR="009945BF" w:rsidRPr="002F31B3">
        <w:rPr>
          <w:rFonts w:ascii="Segoe UI" w:hAnsi="Segoe UI" w:cs="Segoe UI"/>
          <w:sz w:val="24"/>
          <w:szCs w:val="24"/>
        </w:rPr>
        <w:t>a execução</w:t>
      </w:r>
      <w:r w:rsidRPr="002F31B3">
        <w:rPr>
          <w:rFonts w:ascii="Segoe UI" w:hAnsi="Segoe UI" w:cs="Segoe UI"/>
          <w:sz w:val="24"/>
          <w:szCs w:val="24"/>
        </w:rPr>
        <w:t xml:space="preserve"> acompanhad</w:t>
      </w:r>
      <w:r w:rsidR="009945BF" w:rsidRPr="002F31B3">
        <w:rPr>
          <w:rFonts w:ascii="Segoe UI" w:hAnsi="Segoe UI" w:cs="Segoe UI"/>
          <w:sz w:val="24"/>
          <w:szCs w:val="24"/>
        </w:rPr>
        <w:t>a e fiscalizada</w:t>
      </w:r>
      <w:r w:rsidRPr="002F31B3">
        <w:rPr>
          <w:rFonts w:ascii="Segoe UI" w:hAnsi="Segoe UI" w:cs="Segoe UI"/>
          <w:sz w:val="24"/>
          <w:szCs w:val="24"/>
        </w:rPr>
        <w:t xml:space="preserve"> por técnicos designados pelo Município</w:t>
      </w:r>
      <w:r w:rsidR="009945BF" w:rsidRPr="002F31B3">
        <w:rPr>
          <w:rFonts w:ascii="Segoe UI" w:hAnsi="Segoe UI" w:cs="Segoe UI"/>
          <w:sz w:val="24"/>
          <w:szCs w:val="24"/>
        </w:rPr>
        <w:t>.</w:t>
      </w:r>
    </w:p>
    <w:p w14:paraId="6336C625" w14:textId="77777777" w:rsidR="00090832" w:rsidRPr="002F31B3" w:rsidRDefault="00090832" w:rsidP="00853E58">
      <w:pPr>
        <w:overflowPunct/>
        <w:autoSpaceDE/>
        <w:autoSpaceDN/>
        <w:adjustRightInd/>
        <w:jc w:val="both"/>
        <w:textAlignment w:val="auto"/>
        <w:rPr>
          <w:rFonts w:ascii="Segoe UI" w:hAnsi="Segoe UI" w:cs="Segoe UI"/>
          <w:sz w:val="24"/>
          <w:szCs w:val="24"/>
        </w:rPr>
      </w:pPr>
    </w:p>
    <w:p w14:paraId="475C6557" w14:textId="77777777" w:rsidR="00F20677" w:rsidRPr="002F31B3" w:rsidRDefault="0009083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Realizar os Boletins de Medição mensais</w:t>
      </w:r>
      <w:r w:rsidR="00BB5DF4" w:rsidRPr="002F31B3">
        <w:rPr>
          <w:rFonts w:ascii="Segoe UI" w:hAnsi="Segoe UI" w:cs="Segoe UI"/>
          <w:sz w:val="24"/>
          <w:szCs w:val="24"/>
        </w:rPr>
        <w:t>,</w:t>
      </w:r>
      <w:r w:rsidRPr="002F31B3">
        <w:rPr>
          <w:rFonts w:ascii="Segoe UI" w:hAnsi="Segoe UI" w:cs="Segoe UI"/>
          <w:sz w:val="24"/>
          <w:szCs w:val="24"/>
        </w:rPr>
        <w:t xml:space="preserve"> baseado</w:t>
      </w:r>
      <w:r w:rsidR="00E855CF" w:rsidRPr="002F31B3">
        <w:rPr>
          <w:rFonts w:ascii="Segoe UI" w:hAnsi="Segoe UI" w:cs="Segoe UI"/>
          <w:sz w:val="24"/>
          <w:szCs w:val="24"/>
        </w:rPr>
        <w:t>s</w:t>
      </w:r>
      <w:r w:rsidR="00C834FC" w:rsidRPr="002F31B3">
        <w:rPr>
          <w:rFonts w:ascii="Segoe UI" w:hAnsi="Segoe UI" w:cs="Segoe UI"/>
          <w:sz w:val="24"/>
          <w:szCs w:val="24"/>
        </w:rPr>
        <w:t xml:space="preserve"> </w:t>
      </w:r>
      <w:r w:rsidRPr="002F31B3">
        <w:rPr>
          <w:rFonts w:ascii="Segoe UI" w:hAnsi="Segoe UI" w:cs="Segoe UI"/>
          <w:sz w:val="24"/>
          <w:szCs w:val="24"/>
        </w:rPr>
        <w:t>nas avaliações dos serviços realizados</w:t>
      </w:r>
      <w:r w:rsidR="00BB5DF4" w:rsidRPr="002F31B3">
        <w:rPr>
          <w:rFonts w:ascii="Segoe UI" w:hAnsi="Segoe UI" w:cs="Segoe UI"/>
          <w:sz w:val="24"/>
          <w:szCs w:val="24"/>
        </w:rPr>
        <w:t xml:space="preserve">, os quais </w:t>
      </w:r>
      <w:r w:rsidRPr="002F31B3">
        <w:rPr>
          <w:rFonts w:ascii="Segoe UI" w:hAnsi="Segoe UI" w:cs="Segoe UI"/>
          <w:sz w:val="24"/>
          <w:szCs w:val="24"/>
        </w:rPr>
        <w:t>serão feit</w:t>
      </w:r>
      <w:r w:rsidR="00E855CF" w:rsidRPr="002F31B3">
        <w:rPr>
          <w:rFonts w:ascii="Segoe UI" w:hAnsi="Segoe UI" w:cs="Segoe UI"/>
          <w:sz w:val="24"/>
          <w:szCs w:val="24"/>
        </w:rPr>
        <w:t>o</w:t>
      </w:r>
      <w:r w:rsidRPr="002F31B3">
        <w:rPr>
          <w:rFonts w:ascii="Segoe UI" w:hAnsi="Segoe UI" w:cs="Segoe UI"/>
          <w:sz w:val="24"/>
          <w:szCs w:val="24"/>
        </w:rPr>
        <w:t>s pela Equipe de Fiscalização designada</w:t>
      </w:r>
      <w:r w:rsidR="009945BF" w:rsidRPr="002F31B3">
        <w:rPr>
          <w:rFonts w:ascii="Segoe UI" w:hAnsi="Segoe UI" w:cs="Segoe UI"/>
          <w:sz w:val="24"/>
          <w:szCs w:val="24"/>
        </w:rPr>
        <w:t>.</w:t>
      </w:r>
    </w:p>
    <w:p w14:paraId="3EA883A9" w14:textId="77777777" w:rsidR="00090832" w:rsidRPr="002F31B3" w:rsidRDefault="00090832" w:rsidP="00853E58">
      <w:pPr>
        <w:overflowPunct/>
        <w:autoSpaceDE/>
        <w:autoSpaceDN/>
        <w:adjustRightInd/>
        <w:jc w:val="both"/>
        <w:textAlignment w:val="auto"/>
        <w:rPr>
          <w:rFonts w:ascii="Segoe UI" w:hAnsi="Segoe UI" w:cs="Segoe UI"/>
          <w:sz w:val="24"/>
          <w:szCs w:val="24"/>
        </w:rPr>
      </w:pPr>
    </w:p>
    <w:p w14:paraId="61CFC80E" w14:textId="77777777" w:rsidR="00090832" w:rsidRPr="002F31B3" w:rsidRDefault="00090832"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Os quantitativos de serviços efetivamente executados pela </w:t>
      </w:r>
      <w:r w:rsidR="00E855CF" w:rsidRPr="002F31B3">
        <w:rPr>
          <w:rFonts w:ascii="Segoe UI" w:hAnsi="Segoe UI" w:cs="Segoe UI"/>
          <w:sz w:val="24"/>
          <w:szCs w:val="24"/>
        </w:rPr>
        <w:t>empresa</w:t>
      </w:r>
      <w:r w:rsidRPr="002F31B3">
        <w:rPr>
          <w:rFonts w:ascii="Segoe UI" w:hAnsi="Segoe UI" w:cs="Segoe UI"/>
          <w:sz w:val="24"/>
          <w:szCs w:val="24"/>
        </w:rPr>
        <w:t xml:space="preserve"> vencedora serão medidos mensalmente pela Fiscalização do Município de Itajaí, lançados no Boletim de Medição, que depois de conferidos, serão assinados pelos: Responsável Técnico da </w:t>
      </w:r>
      <w:r w:rsidR="00E855CF" w:rsidRPr="002F31B3">
        <w:rPr>
          <w:rFonts w:ascii="Segoe UI" w:hAnsi="Segoe UI" w:cs="Segoe UI"/>
          <w:sz w:val="24"/>
          <w:szCs w:val="24"/>
        </w:rPr>
        <w:t>empresa</w:t>
      </w:r>
      <w:r w:rsidRPr="002F31B3">
        <w:rPr>
          <w:rFonts w:ascii="Segoe UI" w:hAnsi="Segoe UI" w:cs="Segoe UI"/>
          <w:sz w:val="24"/>
          <w:szCs w:val="24"/>
        </w:rPr>
        <w:t xml:space="preserve"> vencedora</w:t>
      </w:r>
      <w:r w:rsidR="00E855CF" w:rsidRPr="002F31B3">
        <w:rPr>
          <w:rFonts w:ascii="Segoe UI" w:hAnsi="Segoe UI" w:cs="Segoe UI"/>
          <w:sz w:val="24"/>
          <w:szCs w:val="24"/>
        </w:rPr>
        <w:t xml:space="preserve"> e</w:t>
      </w:r>
      <w:r w:rsidRPr="002F31B3">
        <w:rPr>
          <w:rFonts w:ascii="Segoe UI" w:hAnsi="Segoe UI" w:cs="Segoe UI"/>
          <w:sz w:val="24"/>
          <w:szCs w:val="24"/>
        </w:rPr>
        <w:t xml:space="preserve"> pelo(s) Fiscal(is) devidamente designado(s) pela Contratante.</w:t>
      </w:r>
    </w:p>
    <w:p w14:paraId="7B3A9CDF" w14:textId="77777777" w:rsidR="00090832" w:rsidRPr="002F31B3" w:rsidRDefault="00090832" w:rsidP="00853E58">
      <w:pPr>
        <w:overflowPunct/>
        <w:autoSpaceDE/>
        <w:autoSpaceDN/>
        <w:adjustRightInd/>
        <w:jc w:val="both"/>
        <w:textAlignment w:val="auto"/>
        <w:rPr>
          <w:rFonts w:ascii="Segoe UI" w:hAnsi="Segoe UI" w:cs="Segoe UI"/>
          <w:sz w:val="24"/>
          <w:szCs w:val="24"/>
        </w:rPr>
      </w:pPr>
    </w:p>
    <w:p w14:paraId="12A10469" w14:textId="77777777" w:rsidR="00090832" w:rsidRPr="002F31B3" w:rsidRDefault="00E855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Fiscalizar</w:t>
      </w:r>
      <w:r w:rsidR="00C834FC" w:rsidRPr="002F31B3">
        <w:rPr>
          <w:rFonts w:ascii="Segoe UI" w:hAnsi="Segoe UI" w:cs="Segoe UI"/>
          <w:sz w:val="24"/>
          <w:szCs w:val="24"/>
        </w:rPr>
        <w:t xml:space="preserve"> o </w:t>
      </w:r>
      <w:r w:rsidR="00090832" w:rsidRPr="002F31B3">
        <w:rPr>
          <w:rFonts w:ascii="Segoe UI" w:hAnsi="Segoe UI" w:cs="Segoe UI"/>
          <w:sz w:val="24"/>
          <w:szCs w:val="24"/>
        </w:rPr>
        <w:t>andamento da obra</w:t>
      </w:r>
      <w:r w:rsidR="000D1CB9" w:rsidRPr="002F31B3">
        <w:rPr>
          <w:rFonts w:ascii="Segoe UI" w:hAnsi="Segoe UI" w:cs="Segoe UI"/>
          <w:sz w:val="24"/>
          <w:szCs w:val="24"/>
        </w:rPr>
        <w:t>,</w:t>
      </w:r>
      <w:r w:rsidR="00090832" w:rsidRPr="002F31B3">
        <w:rPr>
          <w:rFonts w:ascii="Segoe UI" w:hAnsi="Segoe UI" w:cs="Segoe UI"/>
          <w:sz w:val="24"/>
          <w:szCs w:val="24"/>
        </w:rPr>
        <w:t xml:space="preserve"> </w:t>
      </w:r>
      <w:r w:rsidR="00C834FC" w:rsidRPr="002F31B3">
        <w:rPr>
          <w:rFonts w:ascii="Segoe UI" w:hAnsi="Segoe UI" w:cs="Segoe UI"/>
          <w:sz w:val="24"/>
          <w:szCs w:val="24"/>
        </w:rPr>
        <w:t xml:space="preserve">que </w:t>
      </w:r>
      <w:r w:rsidR="00090832" w:rsidRPr="002F31B3">
        <w:rPr>
          <w:rFonts w:ascii="Segoe UI" w:hAnsi="Segoe UI" w:cs="Segoe UI"/>
          <w:sz w:val="24"/>
          <w:szCs w:val="24"/>
        </w:rPr>
        <w:t xml:space="preserve">será efetuado de acordo com os prazos de execução e marcos contratuais definidos no Cronograma Físico-Financeiro, podendo ser adequado conforme a necessidade do Município, verificada no decorrer </w:t>
      </w:r>
      <w:r w:rsidRPr="002F31B3">
        <w:rPr>
          <w:rFonts w:ascii="Segoe UI" w:hAnsi="Segoe UI" w:cs="Segoe UI"/>
          <w:sz w:val="24"/>
          <w:szCs w:val="24"/>
        </w:rPr>
        <w:t>do contrato</w:t>
      </w:r>
      <w:r w:rsidR="00090832" w:rsidRPr="002F31B3">
        <w:rPr>
          <w:rFonts w:ascii="Segoe UI" w:hAnsi="Segoe UI" w:cs="Segoe UI"/>
          <w:sz w:val="24"/>
          <w:szCs w:val="24"/>
        </w:rPr>
        <w:t>.</w:t>
      </w:r>
    </w:p>
    <w:p w14:paraId="4632EB1D" w14:textId="77777777" w:rsidR="00BB5DF4" w:rsidRPr="002F31B3" w:rsidRDefault="00BB5DF4" w:rsidP="00853E58">
      <w:pPr>
        <w:overflowPunct/>
        <w:autoSpaceDE/>
        <w:autoSpaceDN/>
        <w:adjustRightInd/>
        <w:jc w:val="both"/>
        <w:textAlignment w:val="auto"/>
        <w:rPr>
          <w:rFonts w:ascii="Segoe UI" w:hAnsi="Segoe UI" w:cs="Segoe UI"/>
          <w:sz w:val="24"/>
          <w:szCs w:val="24"/>
        </w:rPr>
      </w:pPr>
    </w:p>
    <w:p w14:paraId="2A728F81" w14:textId="77777777" w:rsidR="00C834FC" w:rsidRPr="002F31B3" w:rsidRDefault="00C834FC"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CRITÉRIO DE ACEITABILIDADE DO OBJETO</w:t>
      </w:r>
    </w:p>
    <w:p w14:paraId="07F804C9" w14:textId="77777777" w:rsidR="00C834FC" w:rsidRPr="002F31B3" w:rsidRDefault="00C834FC" w:rsidP="00853E58">
      <w:pPr>
        <w:overflowPunct/>
        <w:autoSpaceDE/>
        <w:autoSpaceDN/>
        <w:adjustRightInd/>
        <w:jc w:val="both"/>
        <w:textAlignment w:val="auto"/>
        <w:rPr>
          <w:rFonts w:ascii="Segoe UI" w:hAnsi="Segoe UI" w:cs="Segoe UI"/>
          <w:sz w:val="24"/>
          <w:szCs w:val="24"/>
        </w:rPr>
      </w:pPr>
    </w:p>
    <w:p w14:paraId="50DC39FB" w14:textId="77777777" w:rsidR="00C834FC" w:rsidRPr="002F31B3" w:rsidRDefault="00C834F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Para o recebimento das obras</w:t>
      </w:r>
      <w:r w:rsidR="004D444F" w:rsidRPr="002F31B3">
        <w:rPr>
          <w:rFonts w:ascii="Segoe UI" w:hAnsi="Segoe UI" w:cs="Segoe UI"/>
          <w:sz w:val="24"/>
          <w:szCs w:val="24"/>
        </w:rPr>
        <w:t>,</w:t>
      </w:r>
      <w:r w:rsidRPr="002F31B3">
        <w:rPr>
          <w:rFonts w:ascii="Segoe UI" w:hAnsi="Segoe UI" w:cs="Segoe UI"/>
          <w:sz w:val="24"/>
          <w:szCs w:val="24"/>
        </w:rPr>
        <w:t xml:space="preserve"> serviços e</w:t>
      </w:r>
      <w:r w:rsidR="004D444F" w:rsidRPr="002F31B3">
        <w:rPr>
          <w:rFonts w:ascii="Segoe UI" w:hAnsi="Segoe UI" w:cs="Segoe UI"/>
          <w:sz w:val="24"/>
          <w:szCs w:val="24"/>
        </w:rPr>
        <w:t>/ou</w:t>
      </w:r>
      <w:r w:rsidRPr="002F31B3">
        <w:rPr>
          <w:rFonts w:ascii="Segoe UI" w:hAnsi="Segoe UI" w:cs="Segoe UI"/>
          <w:sz w:val="24"/>
          <w:szCs w:val="24"/>
        </w:rPr>
        <w:t xml:space="preserve"> dos materiais fornecidos será designada </w:t>
      </w:r>
      <w:r w:rsidR="009945BF" w:rsidRPr="002F31B3">
        <w:rPr>
          <w:rFonts w:ascii="Segoe UI" w:hAnsi="Segoe UI" w:cs="Segoe UI"/>
          <w:sz w:val="24"/>
          <w:szCs w:val="24"/>
        </w:rPr>
        <w:t>uma comissão</w:t>
      </w:r>
      <w:r w:rsidRPr="002F31B3">
        <w:rPr>
          <w:rFonts w:ascii="Segoe UI" w:hAnsi="Segoe UI" w:cs="Segoe UI"/>
          <w:sz w:val="24"/>
          <w:szCs w:val="24"/>
        </w:rPr>
        <w:t xml:space="preserve"> para recebimento,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w:t>
      </w:r>
      <w:r w:rsidR="000D1CB9" w:rsidRPr="002F31B3">
        <w:rPr>
          <w:rFonts w:ascii="Segoe UI" w:hAnsi="Segoe UI" w:cs="Segoe UI"/>
          <w:sz w:val="24"/>
          <w:szCs w:val="24"/>
        </w:rPr>
        <w:t>empresa contratada</w:t>
      </w:r>
      <w:r w:rsidRPr="002F31B3">
        <w:rPr>
          <w:rFonts w:ascii="Segoe UI" w:hAnsi="Segoe UI" w:cs="Segoe UI"/>
          <w:sz w:val="24"/>
          <w:szCs w:val="24"/>
        </w:rPr>
        <w:t>.</w:t>
      </w:r>
    </w:p>
    <w:p w14:paraId="2BA93D68" w14:textId="77777777" w:rsidR="00C834FC" w:rsidRPr="002F31B3" w:rsidRDefault="00C834FC" w:rsidP="00853E58">
      <w:pPr>
        <w:overflowPunct/>
        <w:autoSpaceDE/>
        <w:autoSpaceDN/>
        <w:adjustRightInd/>
        <w:jc w:val="both"/>
        <w:textAlignment w:val="auto"/>
        <w:rPr>
          <w:rFonts w:ascii="Segoe UI" w:hAnsi="Segoe UI" w:cs="Segoe UI"/>
          <w:sz w:val="24"/>
          <w:szCs w:val="24"/>
        </w:rPr>
      </w:pPr>
    </w:p>
    <w:p w14:paraId="16A595DA" w14:textId="35A46AE4" w:rsidR="00C834FC" w:rsidRDefault="00C834FC"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O termo de recebimento definitivo das obras e serviços</w:t>
      </w:r>
      <w:r w:rsidR="000D1CB9" w:rsidRPr="002F31B3">
        <w:rPr>
          <w:rFonts w:ascii="Segoe UI" w:hAnsi="Segoe UI" w:cs="Segoe UI"/>
          <w:sz w:val="24"/>
          <w:szCs w:val="24"/>
        </w:rPr>
        <w:t xml:space="preserve"> </w:t>
      </w:r>
      <w:r w:rsidRPr="002F31B3">
        <w:rPr>
          <w:rFonts w:ascii="Segoe UI" w:hAnsi="Segoe UI" w:cs="Segoe UI"/>
          <w:sz w:val="24"/>
          <w:szCs w:val="24"/>
        </w:rPr>
        <w:t xml:space="preserve">não isenta a </w:t>
      </w:r>
      <w:r w:rsidR="009945BF" w:rsidRPr="002F31B3">
        <w:rPr>
          <w:rFonts w:ascii="Segoe UI" w:hAnsi="Segoe UI" w:cs="Segoe UI"/>
          <w:sz w:val="24"/>
          <w:szCs w:val="24"/>
        </w:rPr>
        <w:t>empresa</w:t>
      </w:r>
      <w:r w:rsidRPr="002F31B3">
        <w:rPr>
          <w:rFonts w:ascii="Segoe UI" w:hAnsi="Segoe UI" w:cs="Segoe UI"/>
          <w:sz w:val="24"/>
          <w:szCs w:val="24"/>
        </w:rPr>
        <w:t xml:space="preserve"> vencedora das </w:t>
      </w:r>
      <w:r w:rsidR="00683409" w:rsidRPr="002F31B3">
        <w:rPr>
          <w:rFonts w:ascii="Segoe UI" w:hAnsi="Segoe UI" w:cs="Segoe UI"/>
          <w:sz w:val="24"/>
          <w:szCs w:val="24"/>
        </w:rPr>
        <w:t>obrigações</w:t>
      </w:r>
      <w:r w:rsidRPr="002F31B3">
        <w:rPr>
          <w:rFonts w:ascii="Segoe UI" w:hAnsi="Segoe UI" w:cs="Segoe UI"/>
          <w:sz w:val="24"/>
          <w:szCs w:val="24"/>
        </w:rPr>
        <w:t xml:space="preserve"> previstas na legislação civil em vigor, dentro dos limites estabelecidos pela lei ou pelo contrato. </w:t>
      </w:r>
    </w:p>
    <w:p w14:paraId="7FA59041" w14:textId="38FB771C" w:rsidR="00C90AB3" w:rsidRDefault="00C90AB3" w:rsidP="00853E58">
      <w:pPr>
        <w:overflowPunct/>
        <w:autoSpaceDE/>
        <w:autoSpaceDN/>
        <w:adjustRightInd/>
        <w:jc w:val="both"/>
        <w:textAlignment w:val="auto"/>
        <w:rPr>
          <w:rFonts w:ascii="Segoe UI" w:hAnsi="Segoe UI" w:cs="Segoe UI"/>
          <w:sz w:val="24"/>
          <w:szCs w:val="24"/>
        </w:rPr>
      </w:pPr>
    </w:p>
    <w:p w14:paraId="22154A76" w14:textId="116EE9CA" w:rsidR="00C90AB3" w:rsidRDefault="00C90AB3" w:rsidP="00853E58">
      <w:pPr>
        <w:overflowPunct/>
        <w:autoSpaceDE/>
        <w:autoSpaceDN/>
        <w:adjustRightInd/>
        <w:jc w:val="both"/>
        <w:textAlignment w:val="auto"/>
        <w:rPr>
          <w:rFonts w:ascii="Segoe UI" w:hAnsi="Segoe UI" w:cs="Segoe UI"/>
          <w:sz w:val="24"/>
          <w:szCs w:val="24"/>
        </w:rPr>
      </w:pPr>
    </w:p>
    <w:p w14:paraId="670B9DC8" w14:textId="77777777" w:rsidR="00C90AB3" w:rsidRPr="002F31B3" w:rsidRDefault="00C90AB3" w:rsidP="00853E58">
      <w:pPr>
        <w:overflowPunct/>
        <w:autoSpaceDE/>
        <w:autoSpaceDN/>
        <w:adjustRightInd/>
        <w:jc w:val="both"/>
        <w:textAlignment w:val="auto"/>
        <w:rPr>
          <w:rFonts w:ascii="Segoe UI" w:hAnsi="Segoe UI" w:cs="Segoe UI"/>
          <w:sz w:val="24"/>
          <w:szCs w:val="24"/>
        </w:rPr>
      </w:pPr>
      <w:bookmarkStart w:id="0" w:name="_GoBack"/>
      <w:bookmarkEnd w:id="0"/>
    </w:p>
    <w:p w14:paraId="69728237" w14:textId="77777777" w:rsidR="00093A3F" w:rsidRPr="002F31B3" w:rsidRDefault="00093A3F" w:rsidP="00853E58">
      <w:pPr>
        <w:overflowPunct/>
        <w:autoSpaceDE/>
        <w:autoSpaceDN/>
        <w:adjustRightInd/>
        <w:jc w:val="both"/>
        <w:textAlignment w:val="auto"/>
        <w:rPr>
          <w:rFonts w:ascii="Segoe UI" w:hAnsi="Segoe UI" w:cs="Segoe UI"/>
          <w:sz w:val="24"/>
          <w:szCs w:val="24"/>
        </w:rPr>
      </w:pPr>
    </w:p>
    <w:p w14:paraId="68FA76C2" w14:textId="77777777" w:rsidR="002778CF" w:rsidRPr="002F31B3" w:rsidRDefault="002778CF"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CONSIDERAÇÕES FINAIS</w:t>
      </w:r>
    </w:p>
    <w:p w14:paraId="6BAAD733" w14:textId="77777777" w:rsidR="004E1161" w:rsidRPr="002F31B3" w:rsidRDefault="004E1161" w:rsidP="00853E58">
      <w:pPr>
        <w:overflowPunct/>
        <w:autoSpaceDE/>
        <w:autoSpaceDN/>
        <w:adjustRightInd/>
        <w:jc w:val="both"/>
        <w:textAlignment w:val="auto"/>
        <w:rPr>
          <w:rFonts w:ascii="Segoe UI" w:hAnsi="Segoe UI" w:cs="Segoe UI"/>
          <w:sz w:val="24"/>
          <w:szCs w:val="24"/>
        </w:rPr>
      </w:pPr>
    </w:p>
    <w:p w14:paraId="140EC0DB"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As especificações dos procedimentos a serem adotados em todas as etapas do trabalho estão contidas no </w:t>
      </w:r>
      <w:r w:rsidR="009945BF" w:rsidRPr="002F31B3">
        <w:rPr>
          <w:rFonts w:ascii="Segoe UI" w:hAnsi="Segoe UI" w:cs="Segoe UI"/>
          <w:sz w:val="24"/>
          <w:szCs w:val="24"/>
        </w:rPr>
        <w:t>projeto e no m</w:t>
      </w:r>
      <w:r w:rsidRPr="002F31B3">
        <w:rPr>
          <w:rFonts w:ascii="Segoe UI" w:hAnsi="Segoe UI" w:cs="Segoe UI"/>
          <w:sz w:val="24"/>
          <w:szCs w:val="24"/>
        </w:rPr>
        <w:t xml:space="preserve">emorial </w:t>
      </w:r>
      <w:r w:rsidR="009945BF" w:rsidRPr="002F31B3">
        <w:rPr>
          <w:rFonts w:ascii="Segoe UI" w:hAnsi="Segoe UI" w:cs="Segoe UI"/>
          <w:sz w:val="24"/>
          <w:szCs w:val="24"/>
        </w:rPr>
        <w:t>d</w:t>
      </w:r>
      <w:r w:rsidRPr="002F31B3">
        <w:rPr>
          <w:rFonts w:ascii="Segoe UI" w:hAnsi="Segoe UI" w:cs="Segoe UI"/>
          <w:sz w:val="24"/>
          <w:szCs w:val="24"/>
        </w:rPr>
        <w:t>escritivo. Todas as dúvidas com relação à obra deverão ser apresentadas por escrito a Fiscalização.</w:t>
      </w:r>
    </w:p>
    <w:p w14:paraId="150958D1" w14:textId="77777777" w:rsidR="004E1161" w:rsidRPr="002F31B3" w:rsidRDefault="004E1161" w:rsidP="00853E58">
      <w:pPr>
        <w:overflowPunct/>
        <w:autoSpaceDE/>
        <w:autoSpaceDN/>
        <w:adjustRightInd/>
        <w:jc w:val="both"/>
        <w:textAlignment w:val="auto"/>
        <w:rPr>
          <w:rFonts w:ascii="Segoe UI" w:hAnsi="Segoe UI" w:cs="Segoe UI"/>
          <w:sz w:val="24"/>
          <w:szCs w:val="24"/>
        </w:rPr>
      </w:pPr>
    </w:p>
    <w:p w14:paraId="22A119CD"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Não se poderá alegar, em hipótese alguma, como justificativa ou defesa, pela Contratada, desconhecimento, incompreensão, dúvida ou esquecimento das cláusulas e condições do contrato, do edital, dos projetos, das especificações técnicas, dos memoriais, bem como de tudo o que estiver contido nas normas, especificações e métodos da ABNT, e outras normas pertinentes. </w:t>
      </w:r>
    </w:p>
    <w:p w14:paraId="19679914" w14:textId="77777777" w:rsidR="002778CF" w:rsidRPr="002F31B3" w:rsidRDefault="002778CF" w:rsidP="00853E58">
      <w:pPr>
        <w:overflowPunct/>
        <w:autoSpaceDE/>
        <w:autoSpaceDN/>
        <w:adjustRightInd/>
        <w:jc w:val="both"/>
        <w:textAlignment w:val="auto"/>
        <w:rPr>
          <w:rFonts w:ascii="Segoe UI" w:hAnsi="Segoe UI" w:cs="Segoe UI"/>
          <w:sz w:val="24"/>
          <w:szCs w:val="24"/>
        </w:rPr>
      </w:pPr>
    </w:p>
    <w:p w14:paraId="3668524F" w14:textId="77777777" w:rsidR="001615C9" w:rsidRPr="002F31B3" w:rsidRDefault="001615C9"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No caso de haver a subcontratação, deverá estar limitada a 50% do valor total a ser contratado. De todo mo</w:t>
      </w:r>
      <w:r w:rsidR="00561A95" w:rsidRPr="002F31B3">
        <w:rPr>
          <w:rFonts w:ascii="Segoe UI" w:hAnsi="Segoe UI" w:cs="Segoe UI"/>
          <w:sz w:val="24"/>
          <w:szCs w:val="24"/>
        </w:rPr>
        <w:t>do, a</w:t>
      </w:r>
      <w:r w:rsidRPr="002F31B3">
        <w:rPr>
          <w:rFonts w:ascii="Segoe UI" w:hAnsi="Segoe UI" w:cs="Segoe UI"/>
          <w:sz w:val="24"/>
          <w:szCs w:val="24"/>
        </w:rPr>
        <w:t xml:space="preserve"> contratada se obriga a comprovar à Fiscalização a devida capacidade técnica da subcontratada por intermédio de CAT de execução de obra e/ou serviço similar ao subcontratado, assim como a documentação necessária que comprove estar em dia com suas obrigações</w:t>
      </w:r>
      <w:r w:rsidR="004E1161" w:rsidRPr="002F31B3">
        <w:rPr>
          <w:rFonts w:ascii="Segoe UI" w:hAnsi="Segoe UI" w:cs="Segoe UI"/>
          <w:sz w:val="24"/>
          <w:szCs w:val="24"/>
        </w:rPr>
        <w:t>,</w:t>
      </w:r>
      <w:r w:rsidRPr="002F31B3">
        <w:rPr>
          <w:rFonts w:ascii="Segoe UI" w:hAnsi="Segoe UI" w:cs="Segoe UI"/>
          <w:sz w:val="24"/>
          <w:szCs w:val="24"/>
        </w:rPr>
        <w:t xml:space="preserve"> jurídica, fiscal e financeira, sob pena de não ter a subcontratação aprovada pela Fiscalização;</w:t>
      </w:r>
    </w:p>
    <w:p w14:paraId="5B2A6376" w14:textId="77777777" w:rsidR="00E46222" w:rsidRPr="002F31B3" w:rsidRDefault="00E46222" w:rsidP="00853E58">
      <w:pPr>
        <w:overflowPunct/>
        <w:autoSpaceDE/>
        <w:autoSpaceDN/>
        <w:adjustRightInd/>
        <w:jc w:val="both"/>
        <w:textAlignment w:val="auto"/>
        <w:rPr>
          <w:rFonts w:ascii="Segoe UI" w:hAnsi="Segoe UI" w:cs="Segoe UI"/>
          <w:sz w:val="24"/>
          <w:szCs w:val="24"/>
        </w:rPr>
      </w:pPr>
    </w:p>
    <w:p w14:paraId="043679A4"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A existência e a atuação da fiscalização em nada diminuirão a responsabilidade única, integral e exclusiva da Contratada no que concerne aos serviços ora contratados e suas implicações próximas ou remotas, sempre de conformidade com o contrato, o Código Civil e demais leis ou regulamentos vigentes e pertinentes, no Município, Estado ou União.</w:t>
      </w:r>
    </w:p>
    <w:p w14:paraId="38E53EE7" w14:textId="77777777" w:rsidR="002778CF" w:rsidRPr="002F31B3" w:rsidRDefault="002778CF" w:rsidP="00853E58">
      <w:pPr>
        <w:overflowPunct/>
        <w:autoSpaceDE/>
        <w:autoSpaceDN/>
        <w:adjustRightInd/>
        <w:jc w:val="both"/>
        <w:textAlignment w:val="auto"/>
        <w:rPr>
          <w:rFonts w:ascii="Segoe UI" w:hAnsi="Segoe UI" w:cs="Segoe UI"/>
          <w:sz w:val="24"/>
          <w:szCs w:val="24"/>
        </w:rPr>
      </w:pPr>
    </w:p>
    <w:p w14:paraId="4DAAF1D8" w14:textId="77777777" w:rsidR="009945BF" w:rsidRPr="002F31B3" w:rsidRDefault="009945B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A empresa </w:t>
      </w:r>
      <w:r w:rsidR="006F7F47" w:rsidRPr="002F31B3">
        <w:rPr>
          <w:rFonts w:ascii="Segoe UI" w:hAnsi="Segoe UI" w:cs="Segoe UI"/>
          <w:sz w:val="24"/>
          <w:szCs w:val="24"/>
        </w:rPr>
        <w:t>vencedora</w:t>
      </w:r>
      <w:r w:rsidRPr="002F31B3">
        <w:rPr>
          <w:rFonts w:ascii="Segoe UI" w:hAnsi="Segoe UI" w:cs="Segoe UI"/>
          <w:sz w:val="24"/>
          <w:szCs w:val="24"/>
        </w:rPr>
        <w:t xml:space="preserve"> ficará responsável por todos os serviços contratados, bem como obrigações </w:t>
      </w:r>
      <w:r w:rsidR="006F7F47" w:rsidRPr="002F31B3">
        <w:rPr>
          <w:rFonts w:ascii="Segoe UI" w:hAnsi="Segoe UI" w:cs="Segoe UI"/>
          <w:sz w:val="24"/>
          <w:szCs w:val="24"/>
        </w:rPr>
        <w:t xml:space="preserve">civis, </w:t>
      </w:r>
      <w:r w:rsidRPr="002F31B3">
        <w:rPr>
          <w:rFonts w:ascii="Segoe UI" w:hAnsi="Segoe UI" w:cs="Segoe UI"/>
          <w:sz w:val="24"/>
          <w:szCs w:val="24"/>
        </w:rPr>
        <w:t>trabalhistas</w:t>
      </w:r>
      <w:r w:rsidR="006F7F47" w:rsidRPr="002F31B3">
        <w:rPr>
          <w:rFonts w:ascii="Segoe UI" w:hAnsi="Segoe UI" w:cs="Segoe UI"/>
          <w:sz w:val="24"/>
          <w:szCs w:val="24"/>
        </w:rPr>
        <w:t>,</w:t>
      </w:r>
      <w:r w:rsidRPr="002F31B3">
        <w:rPr>
          <w:rFonts w:ascii="Segoe UI" w:hAnsi="Segoe UI" w:cs="Segoe UI"/>
          <w:sz w:val="24"/>
          <w:szCs w:val="24"/>
        </w:rPr>
        <w:t xml:space="preserve"> previdenciárias</w:t>
      </w:r>
      <w:r w:rsidR="006F7F47" w:rsidRPr="002F31B3">
        <w:rPr>
          <w:rFonts w:ascii="Segoe UI" w:hAnsi="Segoe UI" w:cs="Segoe UI"/>
          <w:sz w:val="24"/>
          <w:szCs w:val="24"/>
        </w:rPr>
        <w:t>, de acidente de trabalho</w:t>
      </w:r>
      <w:r w:rsidR="00561A95" w:rsidRPr="002F31B3">
        <w:rPr>
          <w:rFonts w:ascii="Segoe UI" w:hAnsi="Segoe UI" w:cs="Segoe UI"/>
          <w:sz w:val="24"/>
          <w:szCs w:val="24"/>
        </w:rPr>
        <w:t>,</w:t>
      </w:r>
      <w:r w:rsidR="006F7F47" w:rsidRPr="002F31B3">
        <w:rPr>
          <w:rFonts w:ascii="Segoe UI" w:hAnsi="Segoe UI" w:cs="Segoe UI"/>
          <w:sz w:val="24"/>
          <w:szCs w:val="24"/>
        </w:rPr>
        <w:t xml:space="preserve"> gerada</w:t>
      </w:r>
      <w:r w:rsidR="00561A95" w:rsidRPr="002F31B3">
        <w:rPr>
          <w:rFonts w:ascii="Segoe UI" w:hAnsi="Segoe UI" w:cs="Segoe UI"/>
          <w:sz w:val="24"/>
          <w:szCs w:val="24"/>
        </w:rPr>
        <w:t>s</w:t>
      </w:r>
      <w:r w:rsidR="006F7F47" w:rsidRPr="002F31B3">
        <w:rPr>
          <w:rFonts w:ascii="Segoe UI" w:hAnsi="Segoe UI" w:cs="Segoe UI"/>
          <w:sz w:val="24"/>
          <w:szCs w:val="24"/>
        </w:rPr>
        <w:t xml:space="preserve"> por força de vínculo contratual de pessoal e </w:t>
      </w:r>
      <w:r w:rsidRPr="002F31B3">
        <w:rPr>
          <w:rFonts w:ascii="Segoe UI" w:hAnsi="Segoe UI" w:cs="Segoe UI"/>
          <w:sz w:val="24"/>
          <w:szCs w:val="24"/>
        </w:rPr>
        <w:t>correspondentes a todos os trabalhadores que estiverem efetivamente executando serviços na obra, independente de subcontratação ou execução direta, incluindo qualquer tipo de encargos sociais</w:t>
      </w:r>
      <w:r w:rsidR="006F7F47" w:rsidRPr="002F31B3">
        <w:rPr>
          <w:rFonts w:ascii="Segoe UI" w:hAnsi="Segoe UI" w:cs="Segoe UI"/>
          <w:sz w:val="24"/>
          <w:szCs w:val="24"/>
        </w:rPr>
        <w:t>, eximindo a contratante de qualquer ônus</w:t>
      </w:r>
      <w:r w:rsidRPr="002F31B3">
        <w:rPr>
          <w:rFonts w:ascii="Segoe UI" w:hAnsi="Segoe UI" w:cs="Segoe UI"/>
          <w:sz w:val="24"/>
          <w:szCs w:val="24"/>
        </w:rPr>
        <w:t>.</w:t>
      </w:r>
    </w:p>
    <w:p w14:paraId="320CC1B6" w14:textId="77777777" w:rsidR="00205E9A" w:rsidRPr="002F31B3" w:rsidRDefault="00205E9A" w:rsidP="00853E58">
      <w:pPr>
        <w:overflowPunct/>
        <w:autoSpaceDE/>
        <w:autoSpaceDN/>
        <w:adjustRightInd/>
        <w:jc w:val="both"/>
        <w:textAlignment w:val="auto"/>
        <w:rPr>
          <w:rFonts w:ascii="Segoe UI" w:hAnsi="Segoe UI" w:cs="Segoe UI"/>
          <w:sz w:val="24"/>
          <w:szCs w:val="24"/>
        </w:rPr>
      </w:pPr>
    </w:p>
    <w:p w14:paraId="2E703F95" w14:textId="77777777" w:rsidR="00205E9A" w:rsidRPr="002F31B3" w:rsidRDefault="00205E9A"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Os itens de “Administração Local”, conforme especificado no Orçamento Estimativo de Custos</w:t>
      </w:r>
      <w:r w:rsidR="009755FE" w:rsidRPr="002F31B3">
        <w:rPr>
          <w:rFonts w:ascii="Segoe UI" w:hAnsi="Segoe UI" w:cs="Segoe UI"/>
          <w:sz w:val="24"/>
          <w:szCs w:val="24"/>
        </w:rPr>
        <w:t>, terão</w:t>
      </w:r>
      <w:r w:rsidRPr="002F31B3">
        <w:rPr>
          <w:rFonts w:ascii="Segoe UI" w:hAnsi="Segoe UI" w:cs="Segoe UI"/>
          <w:sz w:val="24"/>
          <w:szCs w:val="24"/>
        </w:rPr>
        <w:t xml:space="preserve"> seus pagamentos proporciona</w:t>
      </w:r>
      <w:r w:rsidR="009755FE" w:rsidRPr="002F31B3">
        <w:rPr>
          <w:rFonts w:ascii="Segoe UI" w:hAnsi="Segoe UI" w:cs="Segoe UI"/>
          <w:sz w:val="24"/>
          <w:szCs w:val="24"/>
        </w:rPr>
        <w:t>lmente</w:t>
      </w:r>
      <w:r w:rsidRPr="002F31B3">
        <w:rPr>
          <w:rFonts w:ascii="Segoe UI" w:hAnsi="Segoe UI" w:cs="Segoe UI"/>
          <w:sz w:val="24"/>
          <w:szCs w:val="24"/>
        </w:rPr>
        <w:t xml:space="preserve"> ao andamento físico da obra</w:t>
      </w:r>
      <w:r w:rsidR="009755FE" w:rsidRPr="002F31B3">
        <w:rPr>
          <w:rFonts w:ascii="Segoe UI" w:hAnsi="Segoe UI" w:cs="Segoe UI"/>
          <w:sz w:val="24"/>
          <w:szCs w:val="24"/>
        </w:rPr>
        <w:t xml:space="preserve">. </w:t>
      </w:r>
    </w:p>
    <w:p w14:paraId="2343F027" w14:textId="77777777" w:rsidR="006F7F47" w:rsidRPr="002F31B3" w:rsidRDefault="006F7F47" w:rsidP="00853E58">
      <w:pPr>
        <w:overflowPunct/>
        <w:autoSpaceDE/>
        <w:autoSpaceDN/>
        <w:adjustRightInd/>
        <w:jc w:val="both"/>
        <w:textAlignment w:val="auto"/>
        <w:rPr>
          <w:rFonts w:ascii="Segoe UI" w:hAnsi="Segoe UI" w:cs="Segoe UI"/>
          <w:sz w:val="24"/>
          <w:szCs w:val="24"/>
        </w:rPr>
      </w:pPr>
    </w:p>
    <w:p w14:paraId="0060C46A" w14:textId="77777777" w:rsidR="002778CF" w:rsidRPr="002F31B3" w:rsidRDefault="002778CF"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Este documento e seus anexos ser</w:t>
      </w:r>
      <w:r w:rsidR="006F7F47" w:rsidRPr="002F31B3">
        <w:rPr>
          <w:rFonts w:ascii="Segoe UI" w:hAnsi="Segoe UI" w:cs="Segoe UI"/>
          <w:sz w:val="24"/>
          <w:szCs w:val="24"/>
        </w:rPr>
        <w:t>ão</w:t>
      </w:r>
      <w:r w:rsidRPr="002F31B3">
        <w:rPr>
          <w:rFonts w:ascii="Segoe UI" w:hAnsi="Segoe UI" w:cs="Segoe UI"/>
          <w:sz w:val="24"/>
          <w:szCs w:val="24"/>
        </w:rPr>
        <w:t xml:space="preserve"> parte integrante do contrato a ser firmado entre o Município de Itajaí e a </w:t>
      </w:r>
      <w:r w:rsidR="006F7F47" w:rsidRPr="002F31B3">
        <w:rPr>
          <w:rFonts w:ascii="Segoe UI" w:hAnsi="Segoe UI" w:cs="Segoe UI"/>
          <w:sz w:val="24"/>
          <w:szCs w:val="24"/>
        </w:rPr>
        <w:t>empresa vencedora</w:t>
      </w:r>
      <w:r w:rsidRPr="002F31B3">
        <w:rPr>
          <w:rFonts w:ascii="Segoe UI" w:hAnsi="Segoe UI" w:cs="Segoe UI"/>
          <w:sz w:val="24"/>
          <w:szCs w:val="24"/>
        </w:rPr>
        <w:t>.</w:t>
      </w:r>
    </w:p>
    <w:p w14:paraId="1B5BCB7C" w14:textId="77777777" w:rsidR="003B0E34" w:rsidRPr="002F31B3" w:rsidRDefault="003B0E34" w:rsidP="00853E58">
      <w:pPr>
        <w:overflowPunct/>
        <w:autoSpaceDE/>
        <w:autoSpaceDN/>
        <w:adjustRightInd/>
        <w:jc w:val="both"/>
        <w:textAlignment w:val="auto"/>
        <w:rPr>
          <w:rFonts w:ascii="Segoe UI" w:hAnsi="Segoe UI" w:cs="Segoe UI"/>
          <w:sz w:val="24"/>
          <w:szCs w:val="24"/>
        </w:rPr>
      </w:pPr>
    </w:p>
    <w:p w14:paraId="2B9A17A3" w14:textId="77777777" w:rsidR="002778CF" w:rsidRPr="002F31B3" w:rsidRDefault="002778CF" w:rsidP="00853E58">
      <w:pPr>
        <w:pStyle w:val="Ttulo1"/>
        <w:numPr>
          <w:ilvl w:val="0"/>
          <w:numId w:val="1"/>
        </w:numPr>
        <w:overflowPunct/>
        <w:autoSpaceDE/>
        <w:autoSpaceDN/>
        <w:adjustRightInd/>
        <w:ind w:left="0" w:firstLine="0"/>
        <w:jc w:val="both"/>
        <w:textAlignment w:val="auto"/>
        <w:rPr>
          <w:rFonts w:ascii="Segoe UI" w:hAnsi="Segoe UI" w:cs="Segoe UI"/>
          <w:b/>
          <w:bCs/>
          <w:szCs w:val="24"/>
          <w:u w:val="single"/>
        </w:rPr>
      </w:pPr>
      <w:r w:rsidRPr="002F31B3">
        <w:rPr>
          <w:rFonts w:ascii="Segoe UI" w:hAnsi="Segoe UI" w:cs="Segoe UI"/>
          <w:b/>
          <w:bCs/>
          <w:szCs w:val="24"/>
          <w:u w:val="single"/>
        </w:rPr>
        <w:t>ANEXOS</w:t>
      </w:r>
    </w:p>
    <w:p w14:paraId="518983EF" w14:textId="77777777" w:rsidR="002778CF" w:rsidRPr="002F31B3" w:rsidRDefault="002778CF" w:rsidP="00853E58">
      <w:pPr>
        <w:tabs>
          <w:tab w:val="left" w:pos="398"/>
        </w:tabs>
        <w:kinsoku w:val="0"/>
        <w:ind w:right="-8"/>
        <w:rPr>
          <w:rFonts w:ascii="Segoe UI" w:hAnsi="Segoe UI" w:cs="Segoe UI"/>
          <w:b/>
          <w:bCs/>
          <w:spacing w:val="-1"/>
        </w:rPr>
      </w:pPr>
    </w:p>
    <w:p w14:paraId="239738C0" w14:textId="77777777" w:rsidR="00BB5DF4" w:rsidRPr="002F31B3" w:rsidRDefault="00BB5DF4" w:rsidP="00853E58">
      <w:pPr>
        <w:overflowPunct/>
        <w:autoSpaceDE/>
        <w:autoSpaceDN/>
        <w:adjustRightInd/>
        <w:jc w:val="both"/>
        <w:textAlignment w:val="auto"/>
        <w:rPr>
          <w:rFonts w:ascii="Segoe UI" w:hAnsi="Segoe UI" w:cs="Segoe UI"/>
          <w:color w:val="000000"/>
          <w:sz w:val="24"/>
          <w:szCs w:val="24"/>
        </w:rPr>
      </w:pPr>
      <w:r w:rsidRPr="002F31B3">
        <w:rPr>
          <w:rFonts w:ascii="Segoe UI" w:hAnsi="Segoe UI" w:cs="Segoe UI"/>
          <w:color w:val="000000"/>
          <w:sz w:val="24"/>
          <w:szCs w:val="24"/>
        </w:rPr>
        <w:t>Fazem parte integrante e indissociável deste edital:</w:t>
      </w:r>
    </w:p>
    <w:p w14:paraId="7B68D7D1" w14:textId="77777777" w:rsidR="00BB5DF4" w:rsidRPr="002F31B3" w:rsidRDefault="00BB5DF4" w:rsidP="00853E58">
      <w:pPr>
        <w:overflowPunct/>
        <w:autoSpaceDE/>
        <w:autoSpaceDN/>
        <w:adjustRightInd/>
        <w:jc w:val="both"/>
        <w:textAlignment w:val="auto"/>
        <w:rPr>
          <w:rFonts w:ascii="Segoe UI" w:hAnsi="Segoe UI" w:cs="Segoe UI"/>
          <w:color w:val="000000"/>
          <w:sz w:val="24"/>
          <w:szCs w:val="24"/>
        </w:rPr>
      </w:pPr>
    </w:p>
    <w:p w14:paraId="002C645E" w14:textId="77777777" w:rsidR="00BB5DF4" w:rsidRPr="002F31B3" w:rsidRDefault="00BB5DF4"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Projeto de Execução;</w:t>
      </w:r>
    </w:p>
    <w:p w14:paraId="42130BF1" w14:textId="77777777" w:rsidR="00BB5DF4" w:rsidRPr="002F31B3" w:rsidRDefault="00BB5DF4"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 </w:t>
      </w:r>
      <w:r w:rsidR="00BF75A8" w:rsidRPr="002F31B3">
        <w:rPr>
          <w:rFonts w:ascii="Segoe UI" w:hAnsi="Segoe UI" w:cs="Segoe UI"/>
          <w:sz w:val="24"/>
          <w:szCs w:val="24"/>
        </w:rPr>
        <w:t>Memorial Descritivo</w:t>
      </w:r>
      <w:r w:rsidRPr="002F31B3">
        <w:rPr>
          <w:rFonts w:ascii="Segoe UI" w:hAnsi="Segoe UI" w:cs="Segoe UI"/>
          <w:sz w:val="24"/>
          <w:szCs w:val="24"/>
        </w:rPr>
        <w:t>;</w:t>
      </w:r>
    </w:p>
    <w:p w14:paraId="6FBDF351" w14:textId="77777777" w:rsidR="00BF75A8" w:rsidRPr="002F31B3" w:rsidRDefault="00BF75A8" w:rsidP="00BF75A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Orçamento</w:t>
      </w:r>
      <w:r w:rsidR="00134022" w:rsidRPr="002F31B3">
        <w:rPr>
          <w:rFonts w:ascii="Segoe UI" w:hAnsi="Segoe UI" w:cs="Segoe UI"/>
          <w:sz w:val="24"/>
          <w:szCs w:val="24"/>
        </w:rPr>
        <w:t xml:space="preserve"> Estimativo de Custos</w:t>
      </w:r>
      <w:r w:rsidRPr="002F31B3">
        <w:rPr>
          <w:rFonts w:ascii="Segoe UI" w:hAnsi="Segoe UI" w:cs="Segoe UI"/>
          <w:sz w:val="24"/>
          <w:szCs w:val="24"/>
        </w:rPr>
        <w:t>;</w:t>
      </w:r>
    </w:p>
    <w:p w14:paraId="652C5FB0" w14:textId="77777777" w:rsidR="00134022" w:rsidRPr="002F31B3" w:rsidRDefault="00134022" w:rsidP="00134022">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Composição de Preços Unitários – CPUs;</w:t>
      </w:r>
    </w:p>
    <w:p w14:paraId="725FC71D" w14:textId="77777777" w:rsidR="00134022" w:rsidRPr="002F31B3" w:rsidRDefault="00134022" w:rsidP="00134022">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Cronograma Físico-Financeiro;</w:t>
      </w:r>
    </w:p>
    <w:p w14:paraId="5F669E1E" w14:textId="77777777" w:rsidR="00134022" w:rsidRPr="002F31B3" w:rsidRDefault="00134022" w:rsidP="00134022">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 Composição dos </w:t>
      </w:r>
      <w:proofErr w:type="spellStart"/>
      <w:r w:rsidRPr="002F31B3">
        <w:rPr>
          <w:rFonts w:ascii="Segoe UI" w:hAnsi="Segoe UI" w:cs="Segoe UI"/>
          <w:sz w:val="24"/>
          <w:szCs w:val="24"/>
        </w:rPr>
        <w:t>BDIs</w:t>
      </w:r>
      <w:proofErr w:type="spellEnd"/>
      <w:r w:rsidRPr="002F31B3">
        <w:rPr>
          <w:rFonts w:ascii="Segoe UI" w:hAnsi="Segoe UI" w:cs="Segoe UI"/>
          <w:sz w:val="24"/>
          <w:szCs w:val="24"/>
        </w:rPr>
        <w:t>;</w:t>
      </w:r>
    </w:p>
    <w:p w14:paraId="7ECCC507" w14:textId="77777777" w:rsidR="00BB5DF4" w:rsidRPr="002F31B3" w:rsidRDefault="00BB5DF4"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xml:space="preserve">- </w:t>
      </w:r>
      <w:r w:rsidR="00BF75A8" w:rsidRPr="002F31B3">
        <w:rPr>
          <w:rFonts w:ascii="Segoe UI" w:hAnsi="Segoe UI" w:cs="Segoe UI"/>
          <w:sz w:val="24"/>
          <w:szCs w:val="24"/>
        </w:rPr>
        <w:t>A.R.T</w:t>
      </w:r>
      <w:r w:rsidR="00D5447A" w:rsidRPr="002F31B3">
        <w:rPr>
          <w:rFonts w:ascii="Segoe UI" w:hAnsi="Segoe UI" w:cs="Segoe UI"/>
          <w:sz w:val="24"/>
          <w:szCs w:val="24"/>
        </w:rPr>
        <w:t>.</w:t>
      </w:r>
      <w:r w:rsidR="00BF75A8" w:rsidRPr="002F31B3">
        <w:rPr>
          <w:rFonts w:ascii="Segoe UI" w:hAnsi="Segoe UI" w:cs="Segoe UI"/>
          <w:sz w:val="24"/>
          <w:szCs w:val="24"/>
        </w:rPr>
        <w:t xml:space="preserve"> </w:t>
      </w:r>
      <w:r w:rsidR="00861599" w:rsidRPr="002F31B3">
        <w:rPr>
          <w:rFonts w:ascii="Segoe UI" w:hAnsi="Segoe UI" w:cs="Segoe UI"/>
          <w:sz w:val="24"/>
          <w:szCs w:val="24"/>
        </w:rPr>
        <w:t xml:space="preserve">do </w:t>
      </w:r>
      <w:r w:rsidR="00D5447A" w:rsidRPr="002F31B3">
        <w:rPr>
          <w:rFonts w:ascii="Segoe UI" w:hAnsi="Segoe UI" w:cs="Segoe UI"/>
          <w:sz w:val="24"/>
          <w:szCs w:val="24"/>
        </w:rPr>
        <w:t xml:space="preserve">Orçamento </w:t>
      </w:r>
      <w:r w:rsidR="00684D65" w:rsidRPr="002F31B3">
        <w:rPr>
          <w:rFonts w:ascii="Segoe UI" w:hAnsi="Segoe UI" w:cs="Segoe UI"/>
          <w:sz w:val="24"/>
          <w:szCs w:val="24"/>
        </w:rPr>
        <w:t>de Atualização do Mesmo</w:t>
      </w:r>
      <w:r w:rsidRPr="002F31B3">
        <w:rPr>
          <w:rFonts w:ascii="Segoe UI" w:hAnsi="Segoe UI" w:cs="Segoe UI"/>
          <w:sz w:val="24"/>
          <w:szCs w:val="24"/>
        </w:rPr>
        <w:t>;</w:t>
      </w:r>
    </w:p>
    <w:p w14:paraId="10AF9F79" w14:textId="77777777" w:rsidR="008F48BC" w:rsidRPr="002F31B3" w:rsidRDefault="008F48BC" w:rsidP="008F48BC">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Ato de designação de Fiscais, e Anexo 01 para o TCE;</w:t>
      </w:r>
    </w:p>
    <w:p w14:paraId="3C85973C" w14:textId="77777777" w:rsidR="00C54EB5" w:rsidRPr="002F31B3" w:rsidRDefault="00C54EB5"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Licenciamento Ambiental;</w:t>
      </w:r>
    </w:p>
    <w:p w14:paraId="6C07AE10" w14:textId="77777777" w:rsidR="0091168E" w:rsidRPr="002F31B3" w:rsidRDefault="0091168E" w:rsidP="0091168E">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Modelo Sugerido para os Programas do Plano de Gestão Socioambiental – PGSA;</w:t>
      </w:r>
    </w:p>
    <w:p w14:paraId="7DAD90C6" w14:textId="77777777" w:rsidR="008F48BC" w:rsidRPr="002F31B3" w:rsidRDefault="008F48BC" w:rsidP="008F48BC">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Modelo de planilhas de orçamento e modelo de planilha de cronograma físico-financeiro;</w:t>
      </w:r>
    </w:p>
    <w:p w14:paraId="0697EA9A" w14:textId="77777777" w:rsidR="00BB5DF4" w:rsidRPr="002F31B3" w:rsidRDefault="00BB5DF4"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t>- Modelo de diário de obras;</w:t>
      </w:r>
    </w:p>
    <w:p w14:paraId="0D0FD45D" w14:textId="77777777" w:rsidR="00840865" w:rsidRPr="002F31B3" w:rsidRDefault="00BB5DF4" w:rsidP="00853E58">
      <w:pPr>
        <w:overflowPunct/>
        <w:autoSpaceDE/>
        <w:autoSpaceDN/>
        <w:adjustRightInd/>
        <w:jc w:val="both"/>
        <w:textAlignment w:val="auto"/>
        <w:rPr>
          <w:rFonts w:ascii="Segoe UI" w:hAnsi="Segoe UI" w:cs="Segoe UI"/>
          <w:sz w:val="24"/>
          <w:szCs w:val="24"/>
        </w:rPr>
      </w:pPr>
      <w:r w:rsidRPr="002F31B3">
        <w:rPr>
          <w:rFonts w:ascii="Segoe UI" w:hAnsi="Segoe UI" w:cs="Segoe UI"/>
          <w:sz w:val="24"/>
          <w:szCs w:val="24"/>
        </w:rPr>
        <w:lastRenderedPageBreak/>
        <w:t>- Modelo de placa de obra.</w:t>
      </w:r>
    </w:p>
    <w:p w14:paraId="3352B307" w14:textId="77777777" w:rsidR="004E1161" w:rsidRPr="002F31B3" w:rsidRDefault="004E1161" w:rsidP="00853E58">
      <w:pPr>
        <w:overflowPunct/>
        <w:autoSpaceDE/>
        <w:autoSpaceDN/>
        <w:adjustRightInd/>
        <w:jc w:val="both"/>
        <w:textAlignment w:val="auto"/>
        <w:rPr>
          <w:rFonts w:ascii="Segoe UI" w:hAnsi="Segoe UI" w:cs="Segoe UI"/>
          <w:sz w:val="24"/>
          <w:szCs w:val="24"/>
        </w:rPr>
      </w:pPr>
    </w:p>
    <w:p w14:paraId="06AAD2B6" w14:textId="77777777" w:rsidR="00205E9A" w:rsidRPr="002F31B3" w:rsidRDefault="00205E9A" w:rsidP="00853E58">
      <w:pPr>
        <w:overflowPunct/>
        <w:autoSpaceDE/>
        <w:autoSpaceDN/>
        <w:adjustRightInd/>
        <w:jc w:val="both"/>
        <w:textAlignment w:val="auto"/>
        <w:rPr>
          <w:rFonts w:ascii="Segoe UI" w:hAnsi="Segoe UI" w:cs="Segoe UI"/>
          <w:sz w:val="24"/>
          <w:szCs w:val="24"/>
        </w:rPr>
      </w:pPr>
    </w:p>
    <w:p w14:paraId="62624850" w14:textId="77777777" w:rsidR="00205E9A" w:rsidRPr="002F31B3" w:rsidRDefault="00205E9A" w:rsidP="00853E58">
      <w:pPr>
        <w:overflowPunct/>
        <w:autoSpaceDE/>
        <w:autoSpaceDN/>
        <w:adjustRightInd/>
        <w:jc w:val="both"/>
        <w:textAlignment w:val="auto"/>
        <w:rPr>
          <w:rFonts w:ascii="Segoe UI" w:hAnsi="Segoe UI" w:cs="Segoe UI"/>
          <w:sz w:val="24"/>
          <w:szCs w:val="24"/>
        </w:rPr>
      </w:pPr>
    </w:p>
    <w:p w14:paraId="6F7D07BE" w14:textId="1D51CEF7" w:rsidR="004E1161" w:rsidRPr="002F31B3" w:rsidRDefault="004E1161" w:rsidP="002F31B3">
      <w:pPr>
        <w:overflowPunct/>
        <w:autoSpaceDE/>
        <w:autoSpaceDN/>
        <w:adjustRightInd/>
        <w:jc w:val="center"/>
        <w:textAlignment w:val="auto"/>
        <w:rPr>
          <w:rFonts w:ascii="Segoe UI" w:hAnsi="Segoe UI" w:cs="Segoe UI"/>
          <w:sz w:val="24"/>
          <w:szCs w:val="24"/>
        </w:rPr>
      </w:pPr>
      <w:r w:rsidRPr="005E3D15">
        <w:rPr>
          <w:rFonts w:ascii="Segoe UI" w:hAnsi="Segoe UI" w:cs="Segoe UI"/>
          <w:sz w:val="24"/>
          <w:szCs w:val="24"/>
        </w:rPr>
        <w:t xml:space="preserve">Itajaí, </w:t>
      </w:r>
      <w:r w:rsidR="002F31B3" w:rsidRPr="005E3D15">
        <w:rPr>
          <w:rFonts w:ascii="Segoe UI" w:hAnsi="Segoe UI" w:cs="Segoe UI"/>
          <w:sz w:val="24"/>
          <w:szCs w:val="24"/>
        </w:rPr>
        <w:t>1</w:t>
      </w:r>
      <w:r w:rsidR="005E3D15" w:rsidRPr="005E3D15">
        <w:rPr>
          <w:rFonts w:ascii="Segoe UI" w:hAnsi="Segoe UI" w:cs="Segoe UI"/>
          <w:sz w:val="24"/>
          <w:szCs w:val="24"/>
        </w:rPr>
        <w:t>7</w:t>
      </w:r>
      <w:r w:rsidR="00B6724F" w:rsidRPr="005E3D15">
        <w:rPr>
          <w:rFonts w:ascii="Segoe UI" w:hAnsi="Segoe UI" w:cs="Segoe UI"/>
          <w:sz w:val="24"/>
          <w:szCs w:val="24"/>
        </w:rPr>
        <w:t xml:space="preserve"> de </w:t>
      </w:r>
      <w:r w:rsidR="002F31B3" w:rsidRPr="005E3D15">
        <w:rPr>
          <w:rFonts w:ascii="Segoe UI" w:hAnsi="Segoe UI" w:cs="Segoe UI"/>
          <w:sz w:val="24"/>
          <w:szCs w:val="24"/>
        </w:rPr>
        <w:t>julho</w:t>
      </w:r>
      <w:r w:rsidR="00B6724F" w:rsidRPr="005E3D15">
        <w:rPr>
          <w:rFonts w:ascii="Segoe UI" w:hAnsi="Segoe UI" w:cs="Segoe UI"/>
          <w:sz w:val="24"/>
          <w:szCs w:val="24"/>
        </w:rPr>
        <w:t xml:space="preserve"> de 2023</w:t>
      </w:r>
      <w:r w:rsidRPr="005E3D15">
        <w:rPr>
          <w:rFonts w:ascii="Segoe UI" w:hAnsi="Segoe UI" w:cs="Segoe UI"/>
          <w:sz w:val="24"/>
          <w:szCs w:val="24"/>
        </w:rPr>
        <w:t>.</w:t>
      </w:r>
    </w:p>
    <w:p w14:paraId="2A9EE655" w14:textId="77777777" w:rsidR="00E22D1A" w:rsidRPr="002F31B3" w:rsidRDefault="00E22D1A" w:rsidP="00853E58">
      <w:pPr>
        <w:overflowPunct/>
        <w:autoSpaceDE/>
        <w:autoSpaceDN/>
        <w:adjustRightInd/>
        <w:jc w:val="both"/>
        <w:textAlignment w:val="auto"/>
        <w:rPr>
          <w:rFonts w:ascii="Segoe UI" w:hAnsi="Segoe UI" w:cs="Segoe UI"/>
          <w:sz w:val="24"/>
          <w:szCs w:val="24"/>
        </w:rPr>
      </w:pPr>
    </w:p>
    <w:p w14:paraId="2CF70A58" w14:textId="77777777" w:rsidR="00A243D4" w:rsidRPr="002F31B3" w:rsidRDefault="00A243D4" w:rsidP="00853E58">
      <w:pPr>
        <w:overflowPunct/>
        <w:autoSpaceDE/>
        <w:autoSpaceDN/>
        <w:adjustRightInd/>
        <w:jc w:val="both"/>
        <w:textAlignment w:val="auto"/>
        <w:rPr>
          <w:rFonts w:ascii="Segoe UI" w:hAnsi="Segoe UI" w:cs="Segoe UI"/>
          <w:sz w:val="24"/>
          <w:szCs w:val="24"/>
        </w:rPr>
      </w:pPr>
    </w:p>
    <w:p w14:paraId="1C54A60A" w14:textId="77777777" w:rsidR="00205E9A" w:rsidRPr="002F31B3" w:rsidRDefault="00205E9A" w:rsidP="00853E58">
      <w:pPr>
        <w:overflowPunct/>
        <w:autoSpaceDE/>
        <w:autoSpaceDN/>
        <w:adjustRightInd/>
        <w:jc w:val="both"/>
        <w:textAlignment w:val="auto"/>
        <w:rPr>
          <w:rFonts w:ascii="Segoe UI" w:hAnsi="Segoe UI" w:cs="Segoe UI"/>
          <w:sz w:val="24"/>
          <w:szCs w:val="24"/>
        </w:rPr>
      </w:pPr>
    </w:p>
    <w:tbl>
      <w:tblPr>
        <w:tblW w:w="0" w:type="auto"/>
        <w:tblLook w:val="04A0" w:firstRow="1" w:lastRow="0" w:firstColumn="1" w:lastColumn="0" w:noHBand="0" w:noVBand="1"/>
      </w:tblPr>
      <w:tblGrid>
        <w:gridCol w:w="3936"/>
        <w:gridCol w:w="1559"/>
        <w:gridCol w:w="4141"/>
      </w:tblGrid>
      <w:tr w:rsidR="00840865" w:rsidRPr="002F31B3" w14:paraId="7A2FE427" w14:textId="77777777" w:rsidTr="004648C6">
        <w:tc>
          <w:tcPr>
            <w:tcW w:w="3936" w:type="dxa"/>
            <w:tcBorders>
              <w:top w:val="single" w:sz="4" w:space="0" w:color="auto"/>
            </w:tcBorders>
            <w:shd w:val="clear" w:color="auto" w:fill="auto"/>
          </w:tcPr>
          <w:p w14:paraId="76729FD3" w14:textId="77777777" w:rsidR="00840865" w:rsidRPr="002F31B3" w:rsidRDefault="00840865" w:rsidP="00853E58">
            <w:pPr>
              <w:pStyle w:val="Corpodetexto"/>
              <w:overflowPunct/>
              <w:autoSpaceDE/>
              <w:autoSpaceDN/>
              <w:adjustRightInd/>
              <w:spacing w:after="0"/>
              <w:jc w:val="center"/>
              <w:textAlignment w:val="auto"/>
              <w:rPr>
                <w:rFonts w:ascii="Segoe UI" w:eastAsia="Calibri" w:hAnsi="Segoe UI" w:cs="Segoe UI"/>
                <w:sz w:val="24"/>
                <w:szCs w:val="24"/>
                <w:lang w:eastAsia="en-US"/>
              </w:rPr>
            </w:pPr>
            <w:r w:rsidRPr="002F31B3">
              <w:rPr>
                <w:rFonts w:ascii="Segoe UI" w:eastAsia="Calibri" w:hAnsi="Segoe UI" w:cs="Segoe UI"/>
                <w:sz w:val="24"/>
                <w:szCs w:val="24"/>
                <w:lang w:eastAsia="en-US"/>
              </w:rPr>
              <w:t>Rafael Albuquerque</w:t>
            </w:r>
          </w:p>
          <w:p w14:paraId="266A6BD2" w14:textId="77777777" w:rsidR="00840865" w:rsidRPr="002F31B3" w:rsidRDefault="00840865" w:rsidP="00853E58">
            <w:pPr>
              <w:pStyle w:val="Corpodetexto"/>
              <w:overflowPunct/>
              <w:autoSpaceDE/>
              <w:autoSpaceDN/>
              <w:adjustRightInd/>
              <w:spacing w:after="0"/>
              <w:jc w:val="center"/>
              <w:textAlignment w:val="auto"/>
              <w:rPr>
                <w:rFonts w:ascii="Segoe UI" w:eastAsia="Calibri" w:hAnsi="Segoe UI" w:cs="Segoe UI"/>
                <w:sz w:val="24"/>
                <w:szCs w:val="24"/>
                <w:lang w:eastAsia="en-US"/>
              </w:rPr>
            </w:pPr>
            <w:r w:rsidRPr="002F31B3">
              <w:rPr>
                <w:rFonts w:ascii="Segoe UI" w:eastAsia="Calibri" w:hAnsi="Segoe UI" w:cs="Segoe UI"/>
                <w:sz w:val="24"/>
                <w:szCs w:val="24"/>
                <w:lang w:eastAsia="en-US"/>
              </w:rPr>
              <w:t>Arquiteto e Urbanista</w:t>
            </w:r>
          </w:p>
          <w:p w14:paraId="5BB72F07" w14:textId="77777777" w:rsidR="00840865" w:rsidRPr="002F31B3" w:rsidRDefault="00840865" w:rsidP="004648C6">
            <w:pPr>
              <w:overflowPunct/>
              <w:autoSpaceDE/>
              <w:autoSpaceDN/>
              <w:adjustRightInd/>
              <w:jc w:val="center"/>
              <w:textAlignment w:val="auto"/>
              <w:rPr>
                <w:rFonts w:ascii="Segoe UI" w:eastAsia="Calibri" w:hAnsi="Segoe UI" w:cs="Segoe UI"/>
                <w:sz w:val="24"/>
                <w:szCs w:val="24"/>
                <w:lang w:eastAsia="en-US"/>
              </w:rPr>
            </w:pPr>
            <w:r w:rsidRPr="002F31B3">
              <w:rPr>
                <w:rFonts w:ascii="Segoe UI" w:eastAsia="Calibri" w:hAnsi="Segoe UI" w:cs="Segoe UI"/>
                <w:sz w:val="24"/>
                <w:szCs w:val="24"/>
                <w:lang w:eastAsia="en-US"/>
              </w:rPr>
              <w:t>CAU/SC A36589-0</w:t>
            </w:r>
          </w:p>
          <w:p w14:paraId="1D941449" w14:textId="77777777" w:rsidR="00AE3A52" w:rsidRPr="002F31B3" w:rsidRDefault="00AE3A52" w:rsidP="008D2625">
            <w:pPr>
              <w:overflowPunct/>
              <w:autoSpaceDE/>
              <w:autoSpaceDN/>
              <w:adjustRightInd/>
              <w:jc w:val="center"/>
              <w:textAlignment w:val="auto"/>
              <w:rPr>
                <w:rFonts w:ascii="Segoe UI" w:hAnsi="Segoe UI" w:cs="Segoe UI"/>
                <w:sz w:val="24"/>
                <w:szCs w:val="24"/>
              </w:rPr>
            </w:pPr>
            <w:r w:rsidRPr="002F31B3">
              <w:rPr>
                <w:rFonts w:ascii="Segoe UI" w:eastAsia="Calibri" w:hAnsi="Segoe UI" w:cs="Segoe UI"/>
                <w:sz w:val="24"/>
                <w:szCs w:val="24"/>
                <w:lang w:eastAsia="en-US"/>
              </w:rPr>
              <w:t xml:space="preserve">Matrícula nº 1389103 </w:t>
            </w:r>
          </w:p>
        </w:tc>
        <w:tc>
          <w:tcPr>
            <w:tcW w:w="1559" w:type="dxa"/>
            <w:shd w:val="clear" w:color="auto" w:fill="auto"/>
          </w:tcPr>
          <w:p w14:paraId="54DAE7D8" w14:textId="77777777" w:rsidR="00840865" w:rsidRPr="002F31B3" w:rsidRDefault="00840865" w:rsidP="00853E58">
            <w:pPr>
              <w:overflowPunct/>
              <w:autoSpaceDE/>
              <w:autoSpaceDN/>
              <w:adjustRightInd/>
              <w:jc w:val="both"/>
              <w:textAlignment w:val="auto"/>
              <w:rPr>
                <w:rFonts w:ascii="Segoe UI" w:hAnsi="Segoe UI" w:cs="Segoe UI"/>
                <w:sz w:val="24"/>
                <w:szCs w:val="24"/>
              </w:rPr>
            </w:pPr>
          </w:p>
        </w:tc>
        <w:tc>
          <w:tcPr>
            <w:tcW w:w="4141" w:type="dxa"/>
            <w:tcBorders>
              <w:top w:val="single" w:sz="4" w:space="0" w:color="auto"/>
            </w:tcBorders>
            <w:shd w:val="clear" w:color="auto" w:fill="auto"/>
          </w:tcPr>
          <w:p w14:paraId="6CFD3391" w14:textId="77777777" w:rsidR="00840865" w:rsidRPr="002F31B3" w:rsidRDefault="00840865" w:rsidP="00853E58">
            <w:pPr>
              <w:pStyle w:val="Corpodetexto"/>
              <w:overflowPunct/>
              <w:autoSpaceDE/>
              <w:autoSpaceDN/>
              <w:adjustRightInd/>
              <w:spacing w:after="0"/>
              <w:jc w:val="center"/>
              <w:textAlignment w:val="auto"/>
              <w:rPr>
                <w:rFonts w:ascii="Segoe UI" w:eastAsia="Calibri" w:hAnsi="Segoe UI" w:cs="Segoe UI"/>
                <w:sz w:val="24"/>
                <w:szCs w:val="24"/>
                <w:lang w:eastAsia="en-US"/>
              </w:rPr>
            </w:pPr>
            <w:r w:rsidRPr="002F31B3">
              <w:rPr>
                <w:rFonts w:ascii="Segoe UI" w:eastAsia="Calibri" w:hAnsi="Segoe UI" w:cs="Segoe UI"/>
                <w:sz w:val="24"/>
                <w:szCs w:val="24"/>
                <w:lang w:eastAsia="en-US"/>
              </w:rPr>
              <w:t>Joelcir Zatta</w:t>
            </w:r>
          </w:p>
          <w:p w14:paraId="48B0234F" w14:textId="77777777" w:rsidR="00840865" w:rsidRPr="002F31B3" w:rsidRDefault="00840865" w:rsidP="00853E58">
            <w:pPr>
              <w:pStyle w:val="Corpodetexto"/>
              <w:overflowPunct/>
              <w:autoSpaceDE/>
              <w:autoSpaceDN/>
              <w:adjustRightInd/>
              <w:spacing w:after="0"/>
              <w:jc w:val="center"/>
              <w:textAlignment w:val="auto"/>
              <w:rPr>
                <w:rFonts w:ascii="Segoe UI" w:eastAsia="Calibri" w:hAnsi="Segoe UI" w:cs="Segoe UI"/>
                <w:sz w:val="24"/>
                <w:szCs w:val="24"/>
                <w:lang w:eastAsia="en-US"/>
              </w:rPr>
            </w:pPr>
            <w:r w:rsidRPr="002F31B3">
              <w:rPr>
                <w:rFonts w:ascii="Segoe UI" w:eastAsia="Calibri" w:hAnsi="Segoe UI" w:cs="Segoe UI"/>
                <w:sz w:val="24"/>
                <w:szCs w:val="24"/>
                <w:lang w:eastAsia="en-US"/>
              </w:rPr>
              <w:t>Engenheiro Civil</w:t>
            </w:r>
          </w:p>
          <w:p w14:paraId="28475B40" w14:textId="77777777" w:rsidR="00840865" w:rsidRPr="002F31B3" w:rsidRDefault="00840865" w:rsidP="004648C6">
            <w:pPr>
              <w:overflowPunct/>
              <w:autoSpaceDE/>
              <w:autoSpaceDN/>
              <w:adjustRightInd/>
              <w:jc w:val="center"/>
              <w:textAlignment w:val="auto"/>
              <w:rPr>
                <w:rFonts w:ascii="Segoe UI" w:eastAsia="Calibri" w:hAnsi="Segoe UI" w:cs="Segoe UI"/>
                <w:sz w:val="24"/>
                <w:szCs w:val="24"/>
                <w:lang w:eastAsia="en-US"/>
              </w:rPr>
            </w:pPr>
            <w:r w:rsidRPr="002F31B3">
              <w:rPr>
                <w:rFonts w:ascii="Segoe UI" w:eastAsia="Calibri" w:hAnsi="Segoe UI" w:cs="Segoe UI"/>
                <w:sz w:val="24"/>
                <w:szCs w:val="24"/>
                <w:lang w:eastAsia="en-US"/>
              </w:rPr>
              <w:t>CREA/SC 98011-0</w:t>
            </w:r>
          </w:p>
          <w:p w14:paraId="54848003" w14:textId="77777777" w:rsidR="00AE3A52" w:rsidRPr="002F31B3" w:rsidRDefault="00AE3A52" w:rsidP="008D2625">
            <w:pPr>
              <w:overflowPunct/>
              <w:autoSpaceDE/>
              <w:autoSpaceDN/>
              <w:adjustRightInd/>
              <w:jc w:val="center"/>
              <w:textAlignment w:val="auto"/>
              <w:rPr>
                <w:rFonts w:ascii="Segoe UI" w:hAnsi="Segoe UI" w:cs="Segoe UI"/>
                <w:sz w:val="24"/>
                <w:szCs w:val="24"/>
              </w:rPr>
            </w:pPr>
            <w:r w:rsidRPr="002F31B3">
              <w:rPr>
                <w:rFonts w:ascii="Segoe UI" w:eastAsia="Calibri" w:hAnsi="Segoe UI" w:cs="Segoe UI"/>
                <w:sz w:val="24"/>
                <w:szCs w:val="24"/>
                <w:lang w:eastAsia="en-US"/>
              </w:rPr>
              <w:t xml:space="preserve">Matrícula nº 1826201 </w:t>
            </w:r>
          </w:p>
        </w:tc>
      </w:tr>
    </w:tbl>
    <w:p w14:paraId="1A50B00B" w14:textId="77777777" w:rsidR="00840865" w:rsidRPr="002F31B3" w:rsidRDefault="00840865" w:rsidP="00853E58">
      <w:pPr>
        <w:overflowPunct/>
        <w:autoSpaceDE/>
        <w:autoSpaceDN/>
        <w:adjustRightInd/>
        <w:jc w:val="both"/>
        <w:textAlignment w:val="auto"/>
        <w:rPr>
          <w:rFonts w:ascii="Segoe UI" w:hAnsi="Segoe UI" w:cs="Segoe UI"/>
          <w:sz w:val="24"/>
          <w:szCs w:val="24"/>
        </w:rPr>
      </w:pPr>
    </w:p>
    <w:sectPr w:rsidR="00840865" w:rsidRPr="002F31B3" w:rsidSect="007A48AC">
      <w:headerReference w:type="default" r:id="rId7"/>
      <w:footerReference w:type="even" r:id="rId8"/>
      <w:footerReference w:type="default" r:id="rId9"/>
      <w:pgSz w:w="12240" w:h="15840"/>
      <w:pgMar w:top="1797" w:right="1043" w:bottom="1134" w:left="1418" w:header="540" w:footer="28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61B5F" w14:textId="77777777" w:rsidR="00737D46" w:rsidRDefault="00737D46">
      <w:r>
        <w:separator/>
      </w:r>
    </w:p>
  </w:endnote>
  <w:endnote w:type="continuationSeparator" w:id="0">
    <w:p w14:paraId="2C429B4E" w14:textId="77777777" w:rsidR="00737D46" w:rsidRDefault="0073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5ED8A" w14:textId="77777777" w:rsidR="00EE1CBF" w:rsidRDefault="00EE1CBF" w:rsidP="00FF20E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8766CAC" w14:textId="77777777" w:rsidR="00EE1CBF" w:rsidRDefault="00EE1CBF" w:rsidP="000267C1">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B24B4" w14:textId="42B4EB41" w:rsidR="00EE1CBF" w:rsidRPr="00E911D7" w:rsidRDefault="00EE1CBF">
    <w:pPr>
      <w:pStyle w:val="Rodap"/>
      <w:jc w:val="center"/>
      <w:rPr>
        <w:rFonts w:ascii="Segoe UI" w:hAnsi="Segoe UI" w:cs="Segoe UI"/>
      </w:rPr>
    </w:pPr>
    <w:r w:rsidRPr="00E911D7">
      <w:rPr>
        <w:rFonts w:ascii="Segoe UI" w:hAnsi="Segoe UI" w:cs="Segoe UI"/>
        <w:sz w:val="18"/>
        <w:szCs w:val="18"/>
      </w:rPr>
      <w:t xml:space="preserve">página </w:t>
    </w:r>
    <w:r w:rsidRPr="00E911D7">
      <w:rPr>
        <w:rFonts w:ascii="Segoe UI" w:hAnsi="Segoe UI" w:cs="Segoe UI"/>
        <w:b/>
        <w:sz w:val="18"/>
        <w:szCs w:val="18"/>
      </w:rPr>
      <w:fldChar w:fldCharType="begin"/>
    </w:r>
    <w:r w:rsidRPr="00E911D7">
      <w:rPr>
        <w:rFonts w:ascii="Segoe UI" w:hAnsi="Segoe UI" w:cs="Segoe UI"/>
        <w:b/>
        <w:sz w:val="18"/>
        <w:szCs w:val="18"/>
      </w:rPr>
      <w:instrText>PAGE</w:instrText>
    </w:r>
    <w:r w:rsidRPr="00E911D7">
      <w:rPr>
        <w:rFonts w:ascii="Segoe UI" w:hAnsi="Segoe UI" w:cs="Segoe UI"/>
        <w:b/>
        <w:sz w:val="18"/>
        <w:szCs w:val="18"/>
      </w:rPr>
      <w:fldChar w:fldCharType="separate"/>
    </w:r>
    <w:r w:rsidR="00C90AB3">
      <w:rPr>
        <w:rFonts w:ascii="Segoe UI" w:hAnsi="Segoe UI" w:cs="Segoe UI"/>
        <w:b/>
        <w:noProof/>
        <w:sz w:val="18"/>
        <w:szCs w:val="18"/>
      </w:rPr>
      <w:t>12</w:t>
    </w:r>
    <w:r w:rsidRPr="00E911D7">
      <w:rPr>
        <w:rFonts w:ascii="Segoe UI" w:hAnsi="Segoe UI" w:cs="Segoe UI"/>
        <w:b/>
        <w:sz w:val="18"/>
        <w:szCs w:val="18"/>
      </w:rPr>
      <w:fldChar w:fldCharType="end"/>
    </w:r>
    <w:r w:rsidRPr="00E911D7">
      <w:rPr>
        <w:rFonts w:ascii="Segoe UI" w:hAnsi="Segoe UI" w:cs="Segoe UI"/>
        <w:sz w:val="18"/>
        <w:szCs w:val="18"/>
      </w:rPr>
      <w:t xml:space="preserve"> de </w:t>
    </w:r>
    <w:r w:rsidRPr="00E911D7">
      <w:rPr>
        <w:rFonts w:ascii="Segoe UI" w:hAnsi="Segoe UI" w:cs="Segoe UI"/>
        <w:b/>
        <w:sz w:val="18"/>
        <w:szCs w:val="18"/>
      </w:rPr>
      <w:fldChar w:fldCharType="begin"/>
    </w:r>
    <w:r w:rsidRPr="00E911D7">
      <w:rPr>
        <w:rFonts w:ascii="Segoe UI" w:hAnsi="Segoe UI" w:cs="Segoe UI"/>
        <w:b/>
        <w:sz w:val="18"/>
        <w:szCs w:val="18"/>
      </w:rPr>
      <w:instrText>NUMPAGES</w:instrText>
    </w:r>
    <w:r w:rsidRPr="00E911D7">
      <w:rPr>
        <w:rFonts w:ascii="Segoe UI" w:hAnsi="Segoe UI" w:cs="Segoe UI"/>
        <w:b/>
        <w:sz w:val="18"/>
        <w:szCs w:val="18"/>
      </w:rPr>
      <w:fldChar w:fldCharType="separate"/>
    </w:r>
    <w:r w:rsidR="00C90AB3">
      <w:rPr>
        <w:rFonts w:ascii="Segoe UI" w:hAnsi="Segoe UI" w:cs="Segoe UI"/>
        <w:b/>
        <w:noProof/>
        <w:sz w:val="18"/>
        <w:szCs w:val="18"/>
      </w:rPr>
      <w:t>12</w:t>
    </w:r>
    <w:r w:rsidRPr="00E911D7">
      <w:rPr>
        <w:rFonts w:ascii="Segoe UI" w:hAnsi="Segoe UI" w:cs="Segoe UI"/>
        <w:b/>
        <w:sz w:val="18"/>
        <w:szCs w:val="18"/>
      </w:rPr>
      <w:fldChar w:fldCharType="end"/>
    </w:r>
  </w:p>
  <w:p w14:paraId="7CDBB33A" w14:textId="77777777" w:rsidR="00EE1CBF" w:rsidRDefault="00EE1CBF" w:rsidP="00D71C06">
    <w:pPr>
      <w:tabs>
        <w:tab w:val="left" w:pos="360"/>
        <w:tab w:val="left" w:pos="570"/>
        <w:tab w:val="right" w:pos="10204"/>
      </w:tabs>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E63D9" w14:textId="77777777" w:rsidR="00737D46" w:rsidRDefault="00737D46">
      <w:r>
        <w:separator/>
      </w:r>
    </w:p>
  </w:footnote>
  <w:footnote w:type="continuationSeparator" w:id="0">
    <w:p w14:paraId="08532B65" w14:textId="77777777" w:rsidR="00737D46" w:rsidRDefault="00737D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E5A90" w14:textId="6BEEC5B5" w:rsidR="00EE1CBF" w:rsidRPr="007A48AC" w:rsidRDefault="004B4131" w:rsidP="007A48AC">
    <w:pPr>
      <w:pStyle w:val="Cabealho"/>
      <w:tabs>
        <w:tab w:val="clear" w:pos="4419"/>
        <w:tab w:val="center" w:pos="8505"/>
      </w:tabs>
    </w:pPr>
    <w:r w:rsidRPr="00E25661">
      <w:rPr>
        <w:noProof/>
      </w:rPr>
      <w:drawing>
        <wp:anchor distT="0" distB="0" distL="114300" distR="114300" simplePos="0" relativeHeight="251658240" behindDoc="0" locked="0" layoutInCell="1" allowOverlap="1" wp14:anchorId="52A6B95F" wp14:editId="3126B05C">
          <wp:simplePos x="0" y="0"/>
          <wp:positionH relativeFrom="page">
            <wp:align>center</wp:align>
          </wp:positionH>
          <wp:positionV relativeFrom="paragraph">
            <wp:posOffset>-3175</wp:posOffset>
          </wp:positionV>
          <wp:extent cx="3498215" cy="616585"/>
          <wp:effectExtent l="0" t="0" r="6985" b="0"/>
          <wp:wrapSquare wrapText="bothSides"/>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498215" cy="616585"/>
                  </a:xfrm>
                  <a:prstGeom prst="rect">
                    <a:avLst/>
                  </a:prstGeom>
                </pic:spPr>
              </pic:pic>
            </a:graphicData>
          </a:graphic>
        </wp:anchor>
      </w:drawing>
    </w:r>
    <w:r w:rsidR="00EE1CBF">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416001F"/>
    <w:lvl w:ilvl="0">
      <w:start w:val="1"/>
      <w:numFmt w:val="decimal"/>
      <w:lvlText w:val="%1."/>
      <w:lvlJc w:val="left"/>
      <w:pPr>
        <w:ind w:left="360" w:hanging="360"/>
      </w:pPr>
      <w:rPr>
        <w:rFonts w:hint="default"/>
        <w:b/>
        <w:bCs/>
        <w:i w:val="0"/>
        <w:caps w:val="0"/>
        <w:strike w:val="0"/>
        <w:dstrike w:val="0"/>
        <w:vanish w:val="0"/>
        <w:spacing w:val="1"/>
        <w:w w:val="99"/>
        <w:sz w:val="22"/>
        <w:szCs w:val="20"/>
        <w:vertAlign w:val="baseline"/>
      </w:rPr>
    </w:lvl>
    <w:lvl w:ilvl="1">
      <w:start w:val="1"/>
      <w:numFmt w:val="decimal"/>
      <w:lvlText w:val="%1.%2."/>
      <w:lvlJc w:val="left"/>
      <w:pPr>
        <w:ind w:left="792" w:hanging="432"/>
      </w:pPr>
      <w:rPr>
        <w:b w:val="0"/>
        <w:w w:val="99"/>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B82C11"/>
    <w:multiLevelType w:val="multilevel"/>
    <w:tmpl w:val="C14E6282"/>
    <w:lvl w:ilvl="0">
      <w:start w:val="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BA9093B"/>
    <w:multiLevelType w:val="hybridMultilevel"/>
    <w:tmpl w:val="1B4A4D30"/>
    <w:lvl w:ilvl="0" w:tplc="EE2A889A">
      <w:numFmt w:val="bullet"/>
      <w:lvlText w:val=""/>
      <w:lvlJc w:val="left"/>
      <w:pPr>
        <w:ind w:left="934" w:hanging="360"/>
      </w:pPr>
      <w:rPr>
        <w:rFonts w:ascii="Wingdings" w:eastAsia="Times New Roman" w:hAnsi="Wingdings" w:cs="Arial" w:hint="default"/>
      </w:rPr>
    </w:lvl>
    <w:lvl w:ilvl="1" w:tplc="04160003" w:tentative="1">
      <w:start w:val="1"/>
      <w:numFmt w:val="bullet"/>
      <w:lvlText w:val="o"/>
      <w:lvlJc w:val="left"/>
      <w:pPr>
        <w:ind w:left="1654" w:hanging="360"/>
      </w:pPr>
      <w:rPr>
        <w:rFonts w:ascii="Courier New" w:hAnsi="Courier New" w:cs="Courier New" w:hint="default"/>
      </w:rPr>
    </w:lvl>
    <w:lvl w:ilvl="2" w:tplc="04160005" w:tentative="1">
      <w:start w:val="1"/>
      <w:numFmt w:val="bullet"/>
      <w:lvlText w:val=""/>
      <w:lvlJc w:val="left"/>
      <w:pPr>
        <w:ind w:left="2374" w:hanging="360"/>
      </w:pPr>
      <w:rPr>
        <w:rFonts w:ascii="Wingdings" w:hAnsi="Wingdings" w:hint="default"/>
      </w:rPr>
    </w:lvl>
    <w:lvl w:ilvl="3" w:tplc="04160001" w:tentative="1">
      <w:start w:val="1"/>
      <w:numFmt w:val="bullet"/>
      <w:lvlText w:val=""/>
      <w:lvlJc w:val="left"/>
      <w:pPr>
        <w:ind w:left="3094" w:hanging="360"/>
      </w:pPr>
      <w:rPr>
        <w:rFonts w:ascii="Symbol" w:hAnsi="Symbol" w:hint="default"/>
      </w:rPr>
    </w:lvl>
    <w:lvl w:ilvl="4" w:tplc="04160003" w:tentative="1">
      <w:start w:val="1"/>
      <w:numFmt w:val="bullet"/>
      <w:lvlText w:val="o"/>
      <w:lvlJc w:val="left"/>
      <w:pPr>
        <w:ind w:left="3814" w:hanging="360"/>
      </w:pPr>
      <w:rPr>
        <w:rFonts w:ascii="Courier New" w:hAnsi="Courier New" w:cs="Courier New" w:hint="default"/>
      </w:rPr>
    </w:lvl>
    <w:lvl w:ilvl="5" w:tplc="04160005" w:tentative="1">
      <w:start w:val="1"/>
      <w:numFmt w:val="bullet"/>
      <w:lvlText w:val=""/>
      <w:lvlJc w:val="left"/>
      <w:pPr>
        <w:ind w:left="4534" w:hanging="360"/>
      </w:pPr>
      <w:rPr>
        <w:rFonts w:ascii="Wingdings" w:hAnsi="Wingdings" w:hint="default"/>
      </w:rPr>
    </w:lvl>
    <w:lvl w:ilvl="6" w:tplc="04160001" w:tentative="1">
      <w:start w:val="1"/>
      <w:numFmt w:val="bullet"/>
      <w:lvlText w:val=""/>
      <w:lvlJc w:val="left"/>
      <w:pPr>
        <w:ind w:left="5254" w:hanging="360"/>
      </w:pPr>
      <w:rPr>
        <w:rFonts w:ascii="Symbol" w:hAnsi="Symbol" w:hint="default"/>
      </w:rPr>
    </w:lvl>
    <w:lvl w:ilvl="7" w:tplc="04160003" w:tentative="1">
      <w:start w:val="1"/>
      <w:numFmt w:val="bullet"/>
      <w:lvlText w:val="o"/>
      <w:lvlJc w:val="left"/>
      <w:pPr>
        <w:ind w:left="5974" w:hanging="360"/>
      </w:pPr>
      <w:rPr>
        <w:rFonts w:ascii="Courier New" w:hAnsi="Courier New" w:cs="Courier New" w:hint="default"/>
      </w:rPr>
    </w:lvl>
    <w:lvl w:ilvl="8" w:tplc="04160005" w:tentative="1">
      <w:start w:val="1"/>
      <w:numFmt w:val="bullet"/>
      <w:lvlText w:val=""/>
      <w:lvlJc w:val="left"/>
      <w:pPr>
        <w:ind w:left="6694" w:hanging="360"/>
      </w:pPr>
      <w:rPr>
        <w:rFonts w:ascii="Wingdings" w:hAnsi="Wingdings" w:hint="default"/>
      </w:rPr>
    </w:lvl>
  </w:abstractNum>
  <w:abstractNum w:abstractNumId="3" w15:restartNumberingAfterBreak="0">
    <w:nsid w:val="0D1477F7"/>
    <w:multiLevelType w:val="multilevel"/>
    <w:tmpl w:val="6AA6CAF8"/>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b w:val="0"/>
        <w:sz w:val="24"/>
        <w:szCs w:val="24"/>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4" w15:restartNumberingAfterBreak="0">
    <w:nsid w:val="10205AE9"/>
    <w:multiLevelType w:val="hybridMultilevel"/>
    <w:tmpl w:val="FB1AAE20"/>
    <w:lvl w:ilvl="0" w:tplc="EEDCEE4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0287292"/>
    <w:multiLevelType w:val="multilevel"/>
    <w:tmpl w:val="2E5282F0"/>
    <w:lvl w:ilvl="0">
      <w:start w:val="1"/>
      <w:numFmt w:val="decimal"/>
      <w:lvlText w:val="%1."/>
      <w:lvlJc w:val="left"/>
      <w:pPr>
        <w:tabs>
          <w:tab w:val="num" w:pos="502"/>
        </w:tabs>
        <w:ind w:left="502" w:hanging="360"/>
      </w:pPr>
      <w:rPr>
        <w:rFonts w:ascii="Calibri" w:hAnsi="Calibri" w:hint="default"/>
        <w:b/>
        <w:i w:val="0"/>
        <w:color w:val="1F497D"/>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0B93E7A"/>
    <w:multiLevelType w:val="multilevel"/>
    <w:tmpl w:val="363AAC4E"/>
    <w:lvl w:ilvl="0">
      <w:start w:val="1"/>
      <w:numFmt w:val="decimal"/>
      <w:lvlText w:val="%1."/>
      <w:lvlJc w:val="left"/>
      <w:pPr>
        <w:tabs>
          <w:tab w:val="num" w:pos="502"/>
        </w:tabs>
        <w:ind w:left="502" w:hanging="360"/>
      </w:pPr>
      <w:rPr>
        <w:rFonts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0BA6977"/>
    <w:multiLevelType w:val="hybridMultilevel"/>
    <w:tmpl w:val="2000F65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2784863"/>
    <w:multiLevelType w:val="multilevel"/>
    <w:tmpl w:val="363AAC4E"/>
    <w:lvl w:ilvl="0">
      <w:start w:val="1"/>
      <w:numFmt w:val="decimal"/>
      <w:lvlText w:val="%1."/>
      <w:lvlJc w:val="left"/>
      <w:pPr>
        <w:tabs>
          <w:tab w:val="num" w:pos="502"/>
        </w:tabs>
        <w:ind w:left="502" w:hanging="360"/>
      </w:pPr>
      <w:rPr>
        <w:rFonts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52E67"/>
    <w:multiLevelType w:val="hybridMultilevel"/>
    <w:tmpl w:val="C692753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64681E"/>
    <w:multiLevelType w:val="multilevel"/>
    <w:tmpl w:val="FF4499AC"/>
    <w:lvl w:ilvl="0">
      <w:start w:val="8"/>
      <w:numFmt w:val="decimal"/>
      <w:lvlText w:val="%1."/>
      <w:lvlJc w:val="left"/>
      <w:pPr>
        <w:tabs>
          <w:tab w:val="num" w:pos="540"/>
        </w:tabs>
        <w:ind w:left="540" w:hanging="540"/>
      </w:pPr>
      <w:rPr>
        <w:rFonts w:hint="default"/>
      </w:rPr>
    </w:lvl>
    <w:lvl w:ilvl="1">
      <w:start w:val="5"/>
      <w:numFmt w:val="decimal"/>
      <w:lvlText w:val="%1.%2."/>
      <w:lvlJc w:val="left"/>
      <w:pPr>
        <w:tabs>
          <w:tab w:val="num" w:pos="1980"/>
        </w:tabs>
        <w:ind w:left="1980" w:hanging="54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1" w15:restartNumberingAfterBreak="0">
    <w:nsid w:val="1FDA3442"/>
    <w:multiLevelType w:val="multilevel"/>
    <w:tmpl w:val="E03C1318"/>
    <w:lvl w:ilvl="0">
      <w:start w:val="12"/>
      <w:numFmt w:val="decimal"/>
      <w:lvlText w:val="%1."/>
      <w:lvlJc w:val="left"/>
      <w:pPr>
        <w:tabs>
          <w:tab w:val="num" w:pos="540"/>
        </w:tabs>
        <w:ind w:left="540" w:hanging="540"/>
      </w:pPr>
      <w:rPr>
        <w:rFonts w:hint="default"/>
      </w:rPr>
    </w:lvl>
    <w:lvl w:ilvl="1">
      <w:start w:val="5"/>
      <w:numFmt w:val="decimal"/>
      <w:lvlText w:val="%1.%2."/>
      <w:lvlJc w:val="left"/>
      <w:pPr>
        <w:tabs>
          <w:tab w:val="num" w:pos="1980"/>
        </w:tabs>
        <w:ind w:left="1980" w:hanging="54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2" w15:restartNumberingAfterBreak="0">
    <w:nsid w:val="204413B8"/>
    <w:multiLevelType w:val="multilevel"/>
    <w:tmpl w:val="4B0201B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965CBD"/>
    <w:multiLevelType w:val="multilevel"/>
    <w:tmpl w:val="9D601258"/>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D65793"/>
    <w:multiLevelType w:val="hybridMultilevel"/>
    <w:tmpl w:val="B9125D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74371F3"/>
    <w:multiLevelType w:val="multilevel"/>
    <w:tmpl w:val="B7E68558"/>
    <w:lvl w:ilvl="0">
      <w:start w:val="16"/>
      <w:numFmt w:val="decimal"/>
      <w:lvlText w:val="%1."/>
      <w:lvlJc w:val="left"/>
      <w:pPr>
        <w:tabs>
          <w:tab w:val="num" w:pos="480"/>
        </w:tabs>
        <w:ind w:left="480" w:hanging="480"/>
      </w:pPr>
      <w:rPr>
        <w:rFonts w:hint="default"/>
      </w:rPr>
    </w:lvl>
    <w:lvl w:ilvl="1">
      <w:start w:val="50"/>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6" w15:restartNumberingAfterBreak="0">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E0C5E"/>
    <w:multiLevelType w:val="multilevel"/>
    <w:tmpl w:val="B2282CC0"/>
    <w:lvl w:ilvl="0">
      <w:start w:val="16"/>
      <w:numFmt w:val="decimal"/>
      <w:lvlText w:val="%1."/>
      <w:lvlJc w:val="left"/>
      <w:pPr>
        <w:tabs>
          <w:tab w:val="num" w:pos="480"/>
        </w:tabs>
        <w:ind w:left="480" w:hanging="480"/>
      </w:pPr>
      <w:rPr>
        <w:rFonts w:hint="default"/>
      </w:rPr>
    </w:lvl>
    <w:lvl w:ilvl="1">
      <w:start w:val="8"/>
      <w:numFmt w:val="decimal"/>
      <w:lvlText w:val="%1.%2."/>
      <w:lvlJc w:val="left"/>
      <w:pPr>
        <w:tabs>
          <w:tab w:val="num" w:pos="660"/>
        </w:tabs>
        <w:ind w:left="660" w:hanging="480"/>
      </w:pPr>
      <w:rPr>
        <w:rFonts w:hint="default"/>
        <w:b w:val="0"/>
        <w:sz w:val="24"/>
        <w:szCs w:val="24"/>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8" w15:restartNumberingAfterBreak="0">
    <w:nsid w:val="42A90602"/>
    <w:multiLevelType w:val="multilevel"/>
    <w:tmpl w:val="363AAC4E"/>
    <w:lvl w:ilvl="0">
      <w:start w:val="1"/>
      <w:numFmt w:val="decimal"/>
      <w:lvlText w:val="%1."/>
      <w:lvlJc w:val="left"/>
      <w:pPr>
        <w:tabs>
          <w:tab w:val="num" w:pos="502"/>
        </w:tabs>
        <w:ind w:left="502" w:hanging="360"/>
      </w:pPr>
      <w:rPr>
        <w:rFonts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42741D5"/>
    <w:multiLevelType w:val="multilevel"/>
    <w:tmpl w:val="2E5282F0"/>
    <w:lvl w:ilvl="0">
      <w:start w:val="1"/>
      <w:numFmt w:val="decimal"/>
      <w:lvlText w:val="%1."/>
      <w:lvlJc w:val="left"/>
      <w:pPr>
        <w:tabs>
          <w:tab w:val="num" w:pos="502"/>
        </w:tabs>
        <w:ind w:left="502" w:hanging="360"/>
      </w:pPr>
      <w:rPr>
        <w:rFonts w:ascii="Calibri" w:hAnsi="Calibri" w:hint="default"/>
        <w:b/>
        <w:i w:val="0"/>
        <w:color w:val="1F497D"/>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672376B"/>
    <w:multiLevelType w:val="hybridMultilevel"/>
    <w:tmpl w:val="A2E6BD0A"/>
    <w:lvl w:ilvl="0" w:tplc="04160005">
      <w:start w:val="1"/>
      <w:numFmt w:val="bullet"/>
      <w:lvlText w:val=""/>
      <w:lvlJc w:val="left"/>
      <w:pPr>
        <w:ind w:left="784" w:hanging="360"/>
      </w:pPr>
      <w:rPr>
        <w:rFonts w:ascii="Wingdings" w:hAnsi="Wingdings" w:hint="default"/>
      </w:rPr>
    </w:lvl>
    <w:lvl w:ilvl="1" w:tplc="04160003" w:tentative="1">
      <w:start w:val="1"/>
      <w:numFmt w:val="bullet"/>
      <w:lvlText w:val="o"/>
      <w:lvlJc w:val="left"/>
      <w:pPr>
        <w:ind w:left="1504" w:hanging="360"/>
      </w:pPr>
      <w:rPr>
        <w:rFonts w:ascii="Courier New" w:hAnsi="Courier New" w:cs="Courier New" w:hint="default"/>
      </w:rPr>
    </w:lvl>
    <w:lvl w:ilvl="2" w:tplc="04160005" w:tentative="1">
      <w:start w:val="1"/>
      <w:numFmt w:val="bullet"/>
      <w:lvlText w:val=""/>
      <w:lvlJc w:val="left"/>
      <w:pPr>
        <w:ind w:left="2224" w:hanging="360"/>
      </w:pPr>
      <w:rPr>
        <w:rFonts w:ascii="Wingdings" w:hAnsi="Wingdings" w:hint="default"/>
      </w:rPr>
    </w:lvl>
    <w:lvl w:ilvl="3" w:tplc="04160001" w:tentative="1">
      <w:start w:val="1"/>
      <w:numFmt w:val="bullet"/>
      <w:lvlText w:val=""/>
      <w:lvlJc w:val="left"/>
      <w:pPr>
        <w:ind w:left="2944" w:hanging="360"/>
      </w:pPr>
      <w:rPr>
        <w:rFonts w:ascii="Symbol" w:hAnsi="Symbol" w:hint="default"/>
      </w:rPr>
    </w:lvl>
    <w:lvl w:ilvl="4" w:tplc="04160003" w:tentative="1">
      <w:start w:val="1"/>
      <w:numFmt w:val="bullet"/>
      <w:lvlText w:val="o"/>
      <w:lvlJc w:val="left"/>
      <w:pPr>
        <w:ind w:left="3664" w:hanging="360"/>
      </w:pPr>
      <w:rPr>
        <w:rFonts w:ascii="Courier New" w:hAnsi="Courier New" w:cs="Courier New" w:hint="default"/>
      </w:rPr>
    </w:lvl>
    <w:lvl w:ilvl="5" w:tplc="04160005" w:tentative="1">
      <w:start w:val="1"/>
      <w:numFmt w:val="bullet"/>
      <w:lvlText w:val=""/>
      <w:lvlJc w:val="left"/>
      <w:pPr>
        <w:ind w:left="4384" w:hanging="360"/>
      </w:pPr>
      <w:rPr>
        <w:rFonts w:ascii="Wingdings" w:hAnsi="Wingdings" w:hint="default"/>
      </w:rPr>
    </w:lvl>
    <w:lvl w:ilvl="6" w:tplc="04160001" w:tentative="1">
      <w:start w:val="1"/>
      <w:numFmt w:val="bullet"/>
      <w:lvlText w:val=""/>
      <w:lvlJc w:val="left"/>
      <w:pPr>
        <w:ind w:left="5104" w:hanging="360"/>
      </w:pPr>
      <w:rPr>
        <w:rFonts w:ascii="Symbol" w:hAnsi="Symbol" w:hint="default"/>
      </w:rPr>
    </w:lvl>
    <w:lvl w:ilvl="7" w:tplc="04160003" w:tentative="1">
      <w:start w:val="1"/>
      <w:numFmt w:val="bullet"/>
      <w:lvlText w:val="o"/>
      <w:lvlJc w:val="left"/>
      <w:pPr>
        <w:ind w:left="5824" w:hanging="360"/>
      </w:pPr>
      <w:rPr>
        <w:rFonts w:ascii="Courier New" w:hAnsi="Courier New" w:cs="Courier New" w:hint="default"/>
      </w:rPr>
    </w:lvl>
    <w:lvl w:ilvl="8" w:tplc="04160005" w:tentative="1">
      <w:start w:val="1"/>
      <w:numFmt w:val="bullet"/>
      <w:lvlText w:val=""/>
      <w:lvlJc w:val="left"/>
      <w:pPr>
        <w:ind w:left="6544" w:hanging="360"/>
      </w:pPr>
      <w:rPr>
        <w:rFonts w:ascii="Wingdings" w:hAnsi="Wingdings" w:hint="default"/>
      </w:rPr>
    </w:lvl>
  </w:abstractNum>
  <w:abstractNum w:abstractNumId="21" w15:restartNumberingAfterBreak="0">
    <w:nsid w:val="4F22158D"/>
    <w:multiLevelType w:val="multilevel"/>
    <w:tmpl w:val="2E5282F0"/>
    <w:lvl w:ilvl="0">
      <w:start w:val="1"/>
      <w:numFmt w:val="decimal"/>
      <w:lvlText w:val="%1."/>
      <w:lvlJc w:val="left"/>
      <w:pPr>
        <w:tabs>
          <w:tab w:val="num" w:pos="502"/>
        </w:tabs>
        <w:ind w:left="502" w:hanging="360"/>
      </w:pPr>
      <w:rPr>
        <w:rFonts w:ascii="Calibri" w:hAnsi="Calibri" w:hint="default"/>
        <w:b/>
        <w:i w:val="0"/>
        <w:color w:val="1F497D"/>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FDA2DC3"/>
    <w:multiLevelType w:val="hybridMultilevel"/>
    <w:tmpl w:val="957AF4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27066A6"/>
    <w:multiLevelType w:val="multilevel"/>
    <w:tmpl w:val="FF4499AC"/>
    <w:lvl w:ilvl="0">
      <w:start w:val="8"/>
      <w:numFmt w:val="decimal"/>
      <w:lvlText w:val="%1."/>
      <w:lvlJc w:val="left"/>
      <w:pPr>
        <w:tabs>
          <w:tab w:val="num" w:pos="540"/>
        </w:tabs>
        <w:ind w:left="540" w:hanging="540"/>
      </w:pPr>
      <w:rPr>
        <w:rFonts w:hint="default"/>
      </w:rPr>
    </w:lvl>
    <w:lvl w:ilvl="1">
      <w:start w:val="5"/>
      <w:numFmt w:val="decimal"/>
      <w:lvlText w:val="%1.%2."/>
      <w:lvlJc w:val="left"/>
      <w:pPr>
        <w:tabs>
          <w:tab w:val="num" w:pos="1980"/>
        </w:tabs>
        <w:ind w:left="1980" w:hanging="54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4" w15:restartNumberingAfterBreak="0">
    <w:nsid w:val="5338450D"/>
    <w:multiLevelType w:val="multilevel"/>
    <w:tmpl w:val="AD5ACE66"/>
    <w:lvl w:ilvl="0">
      <w:start w:val="11"/>
      <w:numFmt w:val="decimal"/>
      <w:lvlText w:val="%1."/>
      <w:lvlJc w:val="left"/>
      <w:pPr>
        <w:tabs>
          <w:tab w:val="num" w:pos="502"/>
        </w:tabs>
        <w:ind w:left="502" w:hanging="360"/>
      </w:pPr>
      <w:rPr>
        <w:rFonts w:ascii="Calibri" w:hAnsi="Calibri"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60C583F"/>
    <w:multiLevelType w:val="hybridMultilevel"/>
    <w:tmpl w:val="1DBE704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98D3AFC"/>
    <w:multiLevelType w:val="multilevel"/>
    <w:tmpl w:val="38043956"/>
    <w:lvl w:ilvl="0">
      <w:start w:val="10"/>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07709F8"/>
    <w:multiLevelType w:val="hybridMultilevel"/>
    <w:tmpl w:val="C4522CF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15E2BE3"/>
    <w:multiLevelType w:val="multilevel"/>
    <w:tmpl w:val="F8F0A190"/>
    <w:lvl w:ilvl="0">
      <w:start w:val="1"/>
      <w:numFmt w:val="decimal"/>
      <w:lvlText w:val="%1."/>
      <w:lvlJc w:val="left"/>
      <w:pPr>
        <w:tabs>
          <w:tab w:val="num" w:pos="502"/>
        </w:tabs>
        <w:ind w:left="502" w:hanging="360"/>
      </w:pPr>
      <w:rPr>
        <w:rFonts w:ascii="Calibri" w:hAnsi="Calibri"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44D3549"/>
    <w:multiLevelType w:val="multilevel"/>
    <w:tmpl w:val="BDACFA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BD7BA1"/>
    <w:multiLevelType w:val="multilevel"/>
    <w:tmpl w:val="2E5282F0"/>
    <w:lvl w:ilvl="0">
      <w:start w:val="1"/>
      <w:numFmt w:val="decimal"/>
      <w:lvlText w:val="%1."/>
      <w:lvlJc w:val="left"/>
      <w:pPr>
        <w:tabs>
          <w:tab w:val="num" w:pos="502"/>
        </w:tabs>
        <w:ind w:left="502" w:hanging="360"/>
      </w:pPr>
      <w:rPr>
        <w:rFonts w:ascii="Calibri" w:hAnsi="Calibri" w:hint="default"/>
        <w:b/>
        <w:i w:val="0"/>
        <w:color w:val="1F497D"/>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5292B68"/>
    <w:multiLevelType w:val="multilevel"/>
    <w:tmpl w:val="C9B6F7D0"/>
    <w:lvl w:ilvl="0">
      <w:start w:val="6"/>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5316252"/>
    <w:multiLevelType w:val="hybridMultilevel"/>
    <w:tmpl w:val="43D6CC40"/>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7F53BAD"/>
    <w:multiLevelType w:val="multilevel"/>
    <w:tmpl w:val="1F9276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0837DE"/>
    <w:multiLevelType w:val="multilevel"/>
    <w:tmpl w:val="9FF4C824"/>
    <w:lvl w:ilvl="0">
      <w:start w:val="1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15"/>
  </w:num>
  <w:num w:numId="3">
    <w:abstractNumId w:val="17"/>
  </w:num>
  <w:num w:numId="4">
    <w:abstractNumId w:val="9"/>
  </w:num>
  <w:num w:numId="5">
    <w:abstractNumId w:val="10"/>
  </w:num>
  <w:num w:numId="6">
    <w:abstractNumId w:val="3"/>
  </w:num>
  <w:num w:numId="7">
    <w:abstractNumId w:val="22"/>
  </w:num>
  <w:num w:numId="8">
    <w:abstractNumId w:val="23"/>
  </w:num>
  <w:num w:numId="9">
    <w:abstractNumId w:val="11"/>
  </w:num>
  <w:num w:numId="10">
    <w:abstractNumId w:val="4"/>
  </w:num>
  <w:num w:numId="11">
    <w:abstractNumId w:val="16"/>
  </w:num>
  <w:num w:numId="12">
    <w:abstractNumId w:val="18"/>
  </w:num>
  <w:num w:numId="13">
    <w:abstractNumId w:val="6"/>
  </w:num>
  <w:num w:numId="14">
    <w:abstractNumId w:val="8"/>
  </w:num>
  <w:num w:numId="15">
    <w:abstractNumId w:val="1"/>
  </w:num>
  <w:num w:numId="16">
    <w:abstractNumId w:val="32"/>
  </w:num>
  <w:num w:numId="17">
    <w:abstractNumId w:val="12"/>
  </w:num>
  <w:num w:numId="18">
    <w:abstractNumId w:val="34"/>
  </w:num>
  <w:num w:numId="19">
    <w:abstractNumId w:val="26"/>
  </w:num>
  <w:num w:numId="20">
    <w:abstractNumId w:val="25"/>
  </w:num>
  <w:num w:numId="21">
    <w:abstractNumId w:val="28"/>
  </w:num>
  <w:num w:numId="22">
    <w:abstractNumId w:val="24"/>
  </w:num>
  <w:num w:numId="23">
    <w:abstractNumId w:val="27"/>
  </w:num>
  <w:num w:numId="24">
    <w:abstractNumId w:val="31"/>
  </w:num>
  <w:num w:numId="25">
    <w:abstractNumId w:val="19"/>
  </w:num>
  <w:num w:numId="26">
    <w:abstractNumId w:val="0"/>
  </w:num>
  <w:num w:numId="27">
    <w:abstractNumId w:val="14"/>
  </w:num>
  <w:num w:numId="28">
    <w:abstractNumId w:val="7"/>
  </w:num>
  <w:num w:numId="29">
    <w:abstractNumId w:val="20"/>
  </w:num>
  <w:num w:numId="30">
    <w:abstractNumId w:val="33"/>
  </w:num>
  <w:num w:numId="31">
    <w:abstractNumId w:val="29"/>
  </w:num>
  <w:num w:numId="32">
    <w:abstractNumId w:val="13"/>
  </w:num>
  <w:num w:numId="33">
    <w:abstractNumId w:val="30"/>
  </w:num>
  <w:num w:numId="34">
    <w:abstractNumId w:val="5"/>
  </w:num>
  <w:num w:numId="3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F4B"/>
    <w:rsid w:val="00000794"/>
    <w:rsid w:val="000038EA"/>
    <w:rsid w:val="00004893"/>
    <w:rsid w:val="00010E24"/>
    <w:rsid w:val="000126FD"/>
    <w:rsid w:val="000136E4"/>
    <w:rsid w:val="000167FA"/>
    <w:rsid w:val="00020121"/>
    <w:rsid w:val="00020BC0"/>
    <w:rsid w:val="00022C35"/>
    <w:rsid w:val="00022D11"/>
    <w:rsid w:val="00023F5A"/>
    <w:rsid w:val="00024A72"/>
    <w:rsid w:val="000258B8"/>
    <w:rsid w:val="00026647"/>
    <w:rsid w:val="000267C1"/>
    <w:rsid w:val="000318E8"/>
    <w:rsid w:val="00031C82"/>
    <w:rsid w:val="00033777"/>
    <w:rsid w:val="000343B6"/>
    <w:rsid w:val="00035DF3"/>
    <w:rsid w:val="0003622B"/>
    <w:rsid w:val="00036DAF"/>
    <w:rsid w:val="0004097C"/>
    <w:rsid w:val="0004100B"/>
    <w:rsid w:val="000410C8"/>
    <w:rsid w:val="00042617"/>
    <w:rsid w:val="00044825"/>
    <w:rsid w:val="00044E98"/>
    <w:rsid w:val="000453F6"/>
    <w:rsid w:val="0005007E"/>
    <w:rsid w:val="0005097D"/>
    <w:rsid w:val="000509A1"/>
    <w:rsid w:val="00051E86"/>
    <w:rsid w:val="00053F4D"/>
    <w:rsid w:val="0005757E"/>
    <w:rsid w:val="00057DE6"/>
    <w:rsid w:val="000608A9"/>
    <w:rsid w:val="0006274E"/>
    <w:rsid w:val="00062D14"/>
    <w:rsid w:val="00063F1B"/>
    <w:rsid w:val="00063F77"/>
    <w:rsid w:val="00065876"/>
    <w:rsid w:val="00067220"/>
    <w:rsid w:val="000715AC"/>
    <w:rsid w:val="00071A79"/>
    <w:rsid w:val="0007308C"/>
    <w:rsid w:val="00073FBE"/>
    <w:rsid w:val="000868C3"/>
    <w:rsid w:val="00090832"/>
    <w:rsid w:val="00093A3F"/>
    <w:rsid w:val="00095494"/>
    <w:rsid w:val="0009677C"/>
    <w:rsid w:val="000971D9"/>
    <w:rsid w:val="000A021D"/>
    <w:rsid w:val="000A06EB"/>
    <w:rsid w:val="000A1E1B"/>
    <w:rsid w:val="000A2AF3"/>
    <w:rsid w:val="000A4E99"/>
    <w:rsid w:val="000A5AC9"/>
    <w:rsid w:val="000A655B"/>
    <w:rsid w:val="000A7192"/>
    <w:rsid w:val="000A7502"/>
    <w:rsid w:val="000B18C3"/>
    <w:rsid w:val="000B197E"/>
    <w:rsid w:val="000B27BF"/>
    <w:rsid w:val="000C11CD"/>
    <w:rsid w:val="000C2265"/>
    <w:rsid w:val="000C285F"/>
    <w:rsid w:val="000C4B50"/>
    <w:rsid w:val="000C5447"/>
    <w:rsid w:val="000C5FE4"/>
    <w:rsid w:val="000C6D5F"/>
    <w:rsid w:val="000C74B6"/>
    <w:rsid w:val="000D1CB9"/>
    <w:rsid w:val="000D479F"/>
    <w:rsid w:val="000D6BA6"/>
    <w:rsid w:val="000E0E1A"/>
    <w:rsid w:val="000E1C7F"/>
    <w:rsid w:val="000E50F7"/>
    <w:rsid w:val="000E5B82"/>
    <w:rsid w:val="000E7768"/>
    <w:rsid w:val="000E7DC6"/>
    <w:rsid w:val="000F27AF"/>
    <w:rsid w:val="000F40E3"/>
    <w:rsid w:val="000F68DC"/>
    <w:rsid w:val="000F6BAC"/>
    <w:rsid w:val="0010087F"/>
    <w:rsid w:val="00101E3C"/>
    <w:rsid w:val="0010334E"/>
    <w:rsid w:val="00104533"/>
    <w:rsid w:val="0010472B"/>
    <w:rsid w:val="0010544E"/>
    <w:rsid w:val="00111934"/>
    <w:rsid w:val="001137E5"/>
    <w:rsid w:val="001208DB"/>
    <w:rsid w:val="00120B8E"/>
    <w:rsid w:val="00123E72"/>
    <w:rsid w:val="00124D5F"/>
    <w:rsid w:val="00124EFE"/>
    <w:rsid w:val="0012780E"/>
    <w:rsid w:val="00130E5F"/>
    <w:rsid w:val="0013158B"/>
    <w:rsid w:val="00132386"/>
    <w:rsid w:val="001331E4"/>
    <w:rsid w:val="001334CB"/>
    <w:rsid w:val="00134022"/>
    <w:rsid w:val="00134DEC"/>
    <w:rsid w:val="00140534"/>
    <w:rsid w:val="00140A42"/>
    <w:rsid w:val="00145290"/>
    <w:rsid w:val="001465CC"/>
    <w:rsid w:val="00152721"/>
    <w:rsid w:val="0015285B"/>
    <w:rsid w:val="00152ED2"/>
    <w:rsid w:val="00154F16"/>
    <w:rsid w:val="00157B9B"/>
    <w:rsid w:val="001615C9"/>
    <w:rsid w:val="00164367"/>
    <w:rsid w:val="0016518D"/>
    <w:rsid w:val="00170BC2"/>
    <w:rsid w:val="00171046"/>
    <w:rsid w:val="0017182E"/>
    <w:rsid w:val="001724A7"/>
    <w:rsid w:val="00172883"/>
    <w:rsid w:val="00173363"/>
    <w:rsid w:val="00173E5F"/>
    <w:rsid w:val="00174575"/>
    <w:rsid w:val="00184BA5"/>
    <w:rsid w:val="00184D3B"/>
    <w:rsid w:val="0018646C"/>
    <w:rsid w:val="00190FD1"/>
    <w:rsid w:val="001948E7"/>
    <w:rsid w:val="0019501E"/>
    <w:rsid w:val="001A07F4"/>
    <w:rsid w:val="001A1813"/>
    <w:rsid w:val="001A210A"/>
    <w:rsid w:val="001A5B8D"/>
    <w:rsid w:val="001A61C9"/>
    <w:rsid w:val="001B1027"/>
    <w:rsid w:val="001B2811"/>
    <w:rsid w:val="001B2F4B"/>
    <w:rsid w:val="001B4601"/>
    <w:rsid w:val="001B548C"/>
    <w:rsid w:val="001B6788"/>
    <w:rsid w:val="001B7C42"/>
    <w:rsid w:val="001C0CD7"/>
    <w:rsid w:val="001C3E34"/>
    <w:rsid w:val="001C4DC6"/>
    <w:rsid w:val="001C59B1"/>
    <w:rsid w:val="001C652C"/>
    <w:rsid w:val="001C6EA5"/>
    <w:rsid w:val="001D1945"/>
    <w:rsid w:val="001D28BD"/>
    <w:rsid w:val="001D2FFB"/>
    <w:rsid w:val="001D492B"/>
    <w:rsid w:val="001E276B"/>
    <w:rsid w:val="001E4051"/>
    <w:rsid w:val="001E5862"/>
    <w:rsid w:val="001E7780"/>
    <w:rsid w:val="001F35BE"/>
    <w:rsid w:val="001F3906"/>
    <w:rsid w:val="001F3E15"/>
    <w:rsid w:val="001F7702"/>
    <w:rsid w:val="00201D0E"/>
    <w:rsid w:val="00203F40"/>
    <w:rsid w:val="00205E9A"/>
    <w:rsid w:val="002067AB"/>
    <w:rsid w:val="0021491A"/>
    <w:rsid w:val="00215021"/>
    <w:rsid w:val="002153B0"/>
    <w:rsid w:val="0021764F"/>
    <w:rsid w:val="00217ABA"/>
    <w:rsid w:val="002202B6"/>
    <w:rsid w:val="00220559"/>
    <w:rsid w:val="00220E31"/>
    <w:rsid w:val="002221EE"/>
    <w:rsid w:val="002254DD"/>
    <w:rsid w:val="00232680"/>
    <w:rsid w:val="00233F83"/>
    <w:rsid w:val="002341C6"/>
    <w:rsid w:val="00234EC6"/>
    <w:rsid w:val="0023539E"/>
    <w:rsid w:val="0024118F"/>
    <w:rsid w:val="00242ABE"/>
    <w:rsid w:val="0024396F"/>
    <w:rsid w:val="002439D8"/>
    <w:rsid w:val="002511D8"/>
    <w:rsid w:val="002551AA"/>
    <w:rsid w:val="002556A7"/>
    <w:rsid w:val="00263D75"/>
    <w:rsid w:val="002664A1"/>
    <w:rsid w:val="00274A25"/>
    <w:rsid w:val="00275EC1"/>
    <w:rsid w:val="00277469"/>
    <w:rsid w:val="002778CF"/>
    <w:rsid w:val="00281C1A"/>
    <w:rsid w:val="00281E49"/>
    <w:rsid w:val="0028425E"/>
    <w:rsid w:val="00285D62"/>
    <w:rsid w:val="00286DD7"/>
    <w:rsid w:val="0029026F"/>
    <w:rsid w:val="002904C6"/>
    <w:rsid w:val="002919CB"/>
    <w:rsid w:val="00293AD4"/>
    <w:rsid w:val="00293EAC"/>
    <w:rsid w:val="002955A3"/>
    <w:rsid w:val="002A180F"/>
    <w:rsid w:val="002A45F7"/>
    <w:rsid w:val="002A69FC"/>
    <w:rsid w:val="002A6B76"/>
    <w:rsid w:val="002A6BBF"/>
    <w:rsid w:val="002B133B"/>
    <w:rsid w:val="002B1B9B"/>
    <w:rsid w:val="002B23CA"/>
    <w:rsid w:val="002B451F"/>
    <w:rsid w:val="002B47E5"/>
    <w:rsid w:val="002B4B6C"/>
    <w:rsid w:val="002C01C0"/>
    <w:rsid w:val="002C3D1C"/>
    <w:rsid w:val="002C748A"/>
    <w:rsid w:val="002D386E"/>
    <w:rsid w:val="002D5D46"/>
    <w:rsid w:val="002D6177"/>
    <w:rsid w:val="002D6EB9"/>
    <w:rsid w:val="002D7D66"/>
    <w:rsid w:val="002D7F2E"/>
    <w:rsid w:val="002E01F0"/>
    <w:rsid w:val="002E02E4"/>
    <w:rsid w:val="002E12B8"/>
    <w:rsid w:val="002E281A"/>
    <w:rsid w:val="002E4416"/>
    <w:rsid w:val="002E6A25"/>
    <w:rsid w:val="002E7089"/>
    <w:rsid w:val="002E739F"/>
    <w:rsid w:val="002E7967"/>
    <w:rsid w:val="002E7B95"/>
    <w:rsid w:val="002F07A5"/>
    <w:rsid w:val="002F31B3"/>
    <w:rsid w:val="002F3914"/>
    <w:rsid w:val="002F6422"/>
    <w:rsid w:val="003009DD"/>
    <w:rsid w:val="00310039"/>
    <w:rsid w:val="0031255B"/>
    <w:rsid w:val="003135E4"/>
    <w:rsid w:val="00314503"/>
    <w:rsid w:val="0031666F"/>
    <w:rsid w:val="003175D7"/>
    <w:rsid w:val="00317B0A"/>
    <w:rsid w:val="00321596"/>
    <w:rsid w:val="003227C0"/>
    <w:rsid w:val="00322889"/>
    <w:rsid w:val="00323CC8"/>
    <w:rsid w:val="00326438"/>
    <w:rsid w:val="00330B19"/>
    <w:rsid w:val="00330E9B"/>
    <w:rsid w:val="00332AEF"/>
    <w:rsid w:val="00334695"/>
    <w:rsid w:val="003351B4"/>
    <w:rsid w:val="0033635C"/>
    <w:rsid w:val="00337EF3"/>
    <w:rsid w:val="0034158B"/>
    <w:rsid w:val="00342E9E"/>
    <w:rsid w:val="00345216"/>
    <w:rsid w:val="00346886"/>
    <w:rsid w:val="003517B8"/>
    <w:rsid w:val="003532C7"/>
    <w:rsid w:val="0035559A"/>
    <w:rsid w:val="00357F99"/>
    <w:rsid w:val="00360905"/>
    <w:rsid w:val="00363A4A"/>
    <w:rsid w:val="00365227"/>
    <w:rsid w:val="003656F6"/>
    <w:rsid w:val="00366DE9"/>
    <w:rsid w:val="0037555D"/>
    <w:rsid w:val="00381158"/>
    <w:rsid w:val="0038202F"/>
    <w:rsid w:val="0038245A"/>
    <w:rsid w:val="00384DE1"/>
    <w:rsid w:val="003856B6"/>
    <w:rsid w:val="00386044"/>
    <w:rsid w:val="00386329"/>
    <w:rsid w:val="00392494"/>
    <w:rsid w:val="00393958"/>
    <w:rsid w:val="00394D0F"/>
    <w:rsid w:val="00395576"/>
    <w:rsid w:val="00396902"/>
    <w:rsid w:val="003A0A76"/>
    <w:rsid w:val="003A0E50"/>
    <w:rsid w:val="003A2602"/>
    <w:rsid w:val="003A2C30"/>
    <w:rsid w:val="003A36A8"/>
    <w:rsid w:val="003A3CA3"/>
    <w:rsid w:val="003A3F47"/>
    <w:rsid w:val="003A44D8"/>
    <w:rsid w:val="003A574F"/>
    <w:rsid w:val="003A6EBA"/>
    <w:rsid w:val="003B0E34"/>
    <w:rsid w:val="003B2FE8"/>
    <w:rsid w:val="003B614E"/>
    <w:rsid w:val="003C26B2"/>
    <w:rsid w:val="003C2725"/>
    <w:rsid w:val="003C272F"/>
    <w:rsid w:val="003C276F"/>
    <w:rsid w:val="003C4798"/>
    <w:rsid w:val="003C7645"/>
    <w:rsid w:val="003D017B"/>
    <w:rsid w:val="003D0A30"/>
    <w:rsid w:val="003D0DB7"/>
    <w:rsid w:val="003D3689"/>
    <w:rsid w:val="003D4F9D"/>
    <w:rsid w:val="003D5529"/>
    <w:rsid w:val="003E3CDE"/>
    <w:rsid w:val="003E659B"/>
    <w:rsid w:val="003E7707"/>
    <w:rsid w:val="003F0D91"/>
    <w:rsid w:val="003F0FFD"/>
    <w:rsid w:val="00400749"/>
    <w:rsid w:val="0040591B"/>
    <w:rsid w:val="00407E9F"/>
    <w:rsid w:val="00412381"/>
    <w:rsid w:val="00416CC3"/>
    <w:rsid w:val="00420E79"/>
    <w:rsid w:val="0042141D"/>
    <w:rsid w:val="0042431C"/>
    <w:rsid w:val="0042778F"/>
    <w:rsid w:val="004300DF"/>
    <w:rsid w:val="00431BC2"/>
    <w:rsid w:val="00432651"/>
    <w:rsid w:val="004327A1"/>
    <w:rsid w:val="00433B83"/>
    <w:rsid w:val="00434EB6"/>
    <w:rsid w:val="00435238"/>
    <w:rsid w:val="004355FF"/>
    <w:rsid w:val="00436844"/>
    <w:rsid w:val="00441D17"/>
    <w:rsid w:val="004443F6"/>
    <w:rsid w:val="004460F7"/>
    <w:rsid w:val="0045045F"/>
    <w:rsid w:val="00450D94"/>
    <w:rsid w:val="00450DE0"/>
    <w:rsid w:val="00451E54"/>
    <w:rsid w:val="00452DD4"/>
    <w:rsid w:val="00453C7A"/>
    <w:rsid w:val="00453D63"/>
    <w:rsid w:val="004562FF"/>
    <w:rsid w:val="00462C49"/>
    <w:rsid w:val="004648C6"/>
    <w:rsid w:val="00465242"/>
    <w:rsid w:val="00465BA1"/>
    <w:rsid w:val="004673C8"/>
    <w:rsid w:val="00470446"/>
    <w:rsid w:val="00470FD5"/>
    <w:rsid w:val="00473ACC"/>
    <w:rsid w:val="00474B79"/>
    <w:rsid w:val="00475B26"/>
    <w:rsid w:val="004776CB"/>
    <w:rsid w:val="00477A90"/>
    <w:rsid w:val="00481D9E"/>
    <w:rsid w:val="00484095"/>
    <w:rsid w:val="00485268"/>
    <w:rsid w:val="00487C10"/>
    <w:rsid w:val="004908C9"/>
    <w:rsid w:val="004948DE"/>
    <w:rsid w:val="00495D2E"/>
    <w:rsid w:val="0049676D"/>
    <w:rsid w:val="004967B5"/>
    <w:rsid w:val="004A2F5E"/>
    <w:rsid w:val="004A40BA"/>
    <w:rsid w:val="004A427A"/>
    <w:rsid w:val="004A4F34"/>
    <w:rsid w:val="004A6DE4"/>
    <w:rsid w:val="004A768B"/>
    <w:rsid w:val="004B1F2B"/>
    <w:rsid w:val="004B4131"/>
    <w:rsid w:val="004B4EF0"/>
    <w:rsid w:val="004B5DB4"/>
    <w:rsid w:val="004B633D"/>
    <w:rsid w:val="004B7A70"/>
    <w:rsid w:val="004C0035"/>
    <w:rsid w:val="004C0271"/>
    <w:rsid w:val="004C0F61"/>
    <w:rsid w:val="004C4A9C"/>
    <w:rsid w:val="004C6A05"/>
    <w:rsid w:val="004C7209"/>
    <w:rsid w:val="004D1869"/>
    <w:rsid w:val="004D3C26"/>
    <w:rsid w:val="004D3D81"/>
    <w:rsid w:val="004D444F"/>
    <w:rsid w:val="004D45B8"/>
    <w:rsid w:val="004D47AF"/>
    <w:rsid w:val="004D556B"/>
    <w:rsid w:val="004D59C3"/>
    <w:rsid w:val="004D5AE6"/>
    <w:rsid w:val="004D6DB4"/>
    <w:rsid w:val="004E050F"/>
    <w:rsid w:val="004E1161"/>
    <w:rsid w:val="004E2269"/>
    <w:rsid w:val="004E27D1"/>
    <w:rsid w:val="004E2812"/>
    <w:rsid w:val="004E2B28"/>
    <w:rsid w:val="004E37D8"/>
    <w:rsid w:val="004E4761"/>
    <w:rsid w:val="004E485D"/>
    <w:rsid w:val="004E72A1"/>
    <w:rsid w:val="004E7F32"/>
    <w:rsid w:val="004F0F13"/>
    <w:rsid w:val="004F7F8F"/>
    <w:rsid w:val="00500EC9"/>
    <w:rsid w:val="00501A98"/>
    <w:rsid w:val="00502CD6"/>
    <w:rsid w:val="00504C9F"/>
    <w:rsid w:val="00507963"/>
    <w:rsid w:val="0051360C"/>
    <w:rsid w:val="00513672"/>
    <w:rsid w:val="00516DD8"/>
    <w:rsid w:val="00517C1A"/>
    <w:rsid w:val="0052027E"/>
    <w:rsid w:val="005213DD"/>
    <w:rsid w:val="005227C2"/>
    <w:rsid w:val="00522B95"/>
    <w:rsid w:val="005249FA"/>
    <w:rsid w:val="00525EDD"/>
    <w:rsid w:val="00531222"/>
    <w:rsid w:val="0053317D"/>
    <w:rsid w:val="00534237"/>
    <w:rsid w:val="00536AFC"/>
    <w:rsid w:val="00543C7D"/>
    <w:rsid w:val="00544E26"/>
    <w:rsid w:val="00545486"/>
    <w:rsid w:val="00546957"/>
    <w:rsid w:val="005473B8"/>
    <w:rsid w:val="00547EFA"/>
    <w:rsid w:val="005506B5"/>
    <w:rsid w:val="00553C66"/>
    <w:rsid w:val="00555C69"/>
    <w:rsid w:val="00556B54"/>
    <w:rsid w:val="0056129B"/>
    <w:rsid w:val="00561A95"/>
    <w:rsid w:val="00562356"/>
    <w:rsid w:val="005653C9"/>
    <w:rsid w:val="00566AB4"/>
    <w:rsid w:val="0057371C"/>
    <w:rsid w:val="005770A6"/>
    <w:rsid w:val="00583DF7"/>
    <w:rsid w:val="005858CE"/>
    <w:rsid w:val="00585D7E"/>
    <w:rsid w:val="00592677"/>
    <w:rsid w:val="00593571"/>
    <w:rsid w:val="00593923"/>
    <w:rsid w:val="00595B6C"/>
    <w:rsid w:val="00596C21"/>
    <w:rsid w:val="005A0524"/>
    <w:rsid w:val="005A1095"/>
    <w:rsid w:val="005A1317"/>
    <w:rsid w:val="005A14D4"/>
    <w:rsid w:val="005A1D94"/>
    <w:rsid w:val="005A1F86"/>
    <w:rsid w:val="005A5425"/>
    <w:rsid w:val="005A6514"/>
    <w:rsid w:val="005B2FF7"/>
    <w:rsid w:val="005B5C50"/>
    <w:rsid w:val="005B6E59"/>
    <w:rsid w:val="005C137A"/>
    <w:rsid w:val="005C13AB"/>
    <w:rsid w:val="005C1FB9"/>
    <w:rsid w:val="005C6080"/>
    <w:rsid w:val="005C75D4"/>
    <w:rsid w:val="005D08BC"/>
    <w:rsid w:val="005D0A74"/>
    <w:rsid w:val="005D4AA2"/>
    <w:rsid w:val="005D4D31"/>
    <w:rsid w:val="005D521C"/>
    <w:rsid w:val="005E114A"/>
    <w:rsid w:val="005E17FB"/>
    <w:rsid w:val="005E2C70"/>
    <w:rsid w:val="005E3D15"/>
    <w:rsid w:val="005E6D09"/>
    <w:rsid w:val="005E7B1B"/>
    <w:rsid w:val="005F27E1"/>
    <w:rsid w:val="005F3114"/>
    <w:rsid w:val="005F468D"/>
    <w:rsid w:val="005F4A19"/>
    <w:rsid w:val="005F630C"/>
    <w:rsid w:val="005F634B"/>
    <w:rsid w:val="005F7E0C"/>
    <w:rsid w:val="00601812"/>
    <w:rsid w:val="00603239"/>
    <w:rsid w:val="006038CC"/>
    <w:rsid w:val="00610571"/>
    <w:rsid w:val="00613061"/>
    <w:rsid w:val="00614551"/>
    <w:rsid w:val="0061589E"/>
    <w:rsid w:val="00620362"/>
    <w:rsid w:val="00623139"/>
    <w:rsid w:val="00624B7C"/>
    <w:rsid w:val="00625480"/>
    <w:rsid w:val="0062561D"/>
    <w:rsid w:val="00625D01"/>
    <w:rsid w:val="00625E54"/>
    <w:rsid w:val="00626F2D"/>
    <w:rsid w:val="006324CD"/>
    <w:rsid w:val="0063298B"/>
    <w:rsid w:val="00633785"/>
    <w:rsid w:val="00634069"/>
    <w:rsid w:val="00634261"/>
    <w:rsid w:val="006371DB"/>
    <w:rsid w:val="00640687"/>
    <w:rsid w:val="006417AB"/>
    <w:rsid w:val="0064238F"/>
    <w:rsid w:val="00646055"/>
    <w:rsid w:val="00646A9C"/>
    <w:rsid w:val="00646BE2"/>
    <w:rsid w:val="0065642A"/>
    <w:rsid w:val="006609BA"/>
    <w:rsid w:val="00660FD2"/>
    <w:rsid w:val="00661CDB"/>
    <w:rsid w:val="0066231B"/>
    <w:rsid w:val="006647CD"/>
    <w:rsid w:val="00664A8F"/>
    <w:rsid w:val="00665A4B"/>
    <w:rsid w:val="0066769B"/>
    <w:rsid w:val="00675CB9"/>
    <w:rsid w:val="00676A7F"/>
    <w:rsid w:val="00681FBD"/>
    <w:rsid w:val="00683409"/>
    <w:rsid w:val="00684D65"/>
    <w:rsid w:val="006862DC"/>
    <w:rsid w:val="006862F6"/>
    <w:rsid w:val="00686C85"/>
    <w:rsid w:val="0068758D"/>
    <w:rsid w:val="00690D72"/>
    <w:rsid w:val="00695C6A"/>
    <w:rsid w:val="00696A36"/>
    <w:rsid w:val="00696E68"/>
    <w:rsid w:val="0069754C"/>
    <w:rsid w:val="00697A50"/>
    <w:rsid w:val="006A1B6F"/>
    <w:rsid w:val="006A1E31"/>
    <w:rsid w:val="006A6328"/>
    <w:rsid w:val="006A7557"/>
    <w:rsid w:val="006B1169"/>
    <w:rsid w:val="006B2C51"/>
    <w:rsid w:val="006B3869"/>
    <w:rsid w:val="006B5B78"/>
    <w:rsid w:val="006B6400"/>
    <w:rsid w:val="006B65C3"/>
    <w:rsid w:val="006B7CA6"/>
    <w:rsid w:val="006C08E1"/>
    <w:rsid w:val="006C2844"/>
    <w:rsid w:val="006C7A7D"/>
    <w:rsid w:val="006D261B"/>
    <w:rsid w:val="006D4EC9"/>
    <w:rsid w:val="006D7531"/>
    <w:rsid w:val="006D76F9"/>
    <w:rsid w:val="006E017D"/>
    <w:rsid w:val="006E0F8B"/>
    <w:rsid w:val="006E4265"/>
    <w:rsid w:val="006E4801"/>
    <w:rsid w:val="006F2EA3"/>
    <w:rsid w:val="006F3274"/>
    <w:rsid w:val="006F370B"/>
    <w:rsid w:val="006F5043"/>
    <w:rsid w:val="006F5145"/>
    <w:rsid w:val="006F583B"/>
    <w:rsid w:val="006F6F73"/>
    <w:rsid w:val="006F707A"/>
    <w:rsid w:val="006F7D67"/>
    <w:rsid w:val="006F7F47"/>
    <w:rsid w:val="007015F9"/>
    <w:rsid w:val="007025D9"/>
    <w:rsid w:val="0070421A"/>
    <w:rsid w:val="00704738"/>
    <w:rsid w:val="00704A9B"/>
    <w:rsid w:val="00705E59"/>
    <w:rsid w:val="00707335"/>
    <w:rsid w:val="00713938"/>
    <w:rsid w:val="00717AA4"/>
    <w:rsid w:val="0072046E"/>
    <w:rsid w:val="007220DE"/>
    <w:rsid w:val="007227E9"/>
    <w:rsid w:val="00724FCC"/>
    <w:rsid w:val="007271B6"/>
    <w:rsid w:val="00731BAF"/>
    <w:rsid w:val="0073403B"/>
    <w:rsid w:val="00734B1A"/>
    <w:rsid w:val="00735BE7"/>
    <w:rsid w:val="00736561"/>
    <w:rsid w:val="00737259"/>
    <w:rsid w:val="00737403"/>
    <w:rsid w:val="0073770F"/>
    <w:rsid w:val="00737D46"/>
    <w:rsid w:val="007431FF"/>
    <w:rsid w:val="00743607"/>
    <w:rsid w:val="007437AD"/>
    <w:rsid w:val="00744CDD"/>
    <w:rsid w:val="00746BC4"/>
    <w:rsid w:val="0074798C"/>
    <w:rsid w:val="007523CB"/>
    <w:rsid w:val="00753D96"/>
    <w:rsid w:val="00755B42"/>
    <w:rsid w:val="00764202"/>
    <w:rsid w:val="0077165E"/>
    <w:rsid w:val="00771823"/>
    <w:rsid w:val="007729D0"/>
    <w:rsid w:val="00772F82"/>
    <w:rsid w:val="00773F06"/>
    <w:rsid w:val="00774865"/>
    <w:rsid w:val="0078102B"/>
    <w:rsid w:val="007816E8"/>
    <w:rsid w:val="00781790"/>
    <w:rsid w:val="00781A2E"/>
    <w:rsid w:val="00783A42"/>
    <w:rsid w:val="0078501F"/>
    <w:rsid w:val="00786D61"/>
    <w:rsid w:val="00790AA9"/>
    <w:rsid w:val="00792052"/>
    <w:rsid w:val="00792614"/>
    <w:rsid w:val="00792963"/>
    <w:rsid w:val="00793670"/>
    <w:rsid w:val="007947B2"/>
    <w:rsid w:val="00797E3B"/>
    <w:rsid w:val="007A36E8"/>
    <w:rsid w:val="007A48AC"/>
    <w:rsid w:val="007A4BAD"/>
    <w:rsid w:val="007A6E75"/>
    <w:rsid w:val="007B01BD"/>
    <w:rsid w:val="007B1D05"/>
    <w:rsid w:val="007B625E"/>
    <w:rsid w:val="007B6452"/>
    <w:rsid w:val="007C0A2A"/>
    <w:rsid w:val="007D08BB"/>
    <w:rsid w:val="007D0D45"/>
    <w:rsid w:val="007D23FB"/>
    <w:rsid w:val="007D327A"/>
    <w:rsid w:val="007D342B"/>
    <w:rsid w:val="007D7C5D"/>
    <w:rsid w:val="007E1BAF"/>
    <w:rsid w:val="007E23B6"/>
    <w:rsid w:val="007E3FCA"/>
    <w:rsid w:val="007E4FE5"/>
    <w:rsid w:val="007E66B9"/>
    <w:rsid w:val="007E6A6D"/>
    <w:rsid w:val="007E74D0"/>
    <w:rsid w:val="007F1780"/>
    <w:rsid w:val="007F2F5C"/>
    <w:rsid w:val="007F3405"/>
    <w:rsid w:val="007F42AB"/>
    <w:rsid w:val="007F473E"/>
    <w:rsid w:val="007F52B1"/>
    <w:rsid w:val="007F64EB"/>
    <w:rsid w:val="007F673F"/>
    <w:rsid w:val="007F6A79"/>
    <w:rsid w:val="007F6A8B"/>
    <w:rsid w:val="007F7F91"/>
    <w:rsid w:val="00805CC6"/>
    <w:rsid w:val="008068DD"/>
    <w:rsid w:val="008078DF"/>
    <w:rsid w:val="00814B65"/>
    <w:rsid w:val="0081526A"/>
    <w:rsid w:val="00815F84"/>
    <w:rsid w:val="00817C8A"/>
    <w:rsid w:val="008200F1"/>
    <w:rsid w:val="00820724"/>
    <w:rsid w:val="00821068"/>
    <w:rsid w:val="00821488"/>
    <w:rsid w:val="00821FB7"/>
    <w:rsid w:val="008226AC"/>
    <w:rsid w:val="00824341"/>
    <w:rsid w:val="00824FAB"/>
    <w:rsid w:val="008276A2"/>
    <w:rsid w:val="00830D79"/>
    <w:rsid w:val="008321DC"/>
    <w:rsid w:val="008363EB"/>
    <w:rsid w:val="00840865"/>
    <w:rsid w:val="00841B8E"/>
    <w:rsid w:val="008459CC"/>
    <w:rsid w:val="00850088"/>
    <w:rsid w:val="008507C9"/>
    <w:rsid w:val="00850A85"/>
    <w:rsid w:val="00850E13"/>
    <w:rsid w:val="00853E58"/>
    <w:rsid w:val="008557DD"/>
    <w:rsid w:val="00855D5E"/>
    <w:rsid w:val="008573F2"/>
    <w:rsid w:val="0086130B"/>
    <w:rsid w:val="00861599"/>
    <w:rsid w:val="00862211"/>
    <w:rsid w:val="00862C72"/>
    <w:rsid w:val="00863B0E"/>
    <w:rsid w:val="00864718"/>
    <w:rsid w:val="00865CE2"/>
    <w:rsid w:val="00871532"/>
    <w:rsid w:val="0087260C"/>
    <w:rsid w:val="00873E6C"/>
    <w:rsid w:val="00876AAD"/>
    <w:rsid w:val="00877DD1"/>
    <w:rsid w:val="00880436"/>
    <w:rsid w:val="008807C4"/>
    <w:rsid w:val="008869A9"/>
    <w:rsid w:val="00890AE1"/>
    <w:rsid w:val="00891518"/>
    <w:rsid w:val="0089280E"/>
    <w:rsid w:val="00895B25"/>
    <w:rsid w:val="008A191D"/>
    <w:rsid w:val="008A1BB8"/>
    <w:rsid w:val="008A20A9"/>
    <w:rsid w:val="008A2761"/>
    <w:rsid w:val="008A367E"/>
    <w:rsid w:val="008A4137"/>
    <w:rsid w:val="008A4FD3"/>
    <w:rsid w:val="008A7357"/>
    <w:rsid w:val="008A75B3"/>
    <w:rsid w:val="008B3DBC"/>
    <w:rsid w:val="008B4934"/>
    <w:rsid w:val="008B4BB0"/>
    <w:rsid w:val="008C049A"/>
    <w:rsid w:val="008C1074"/>
    <w:rsid w:val="008C18EA"/>
    <w:rsid w:val="008C789F"/>
    <w:rsid w:val="008D1885"/>
    <w:rsid w:val="008D2625"/>
    <w:rsid w:val="008D4D4E"/>
    <w:rsid w:val="008D7B76"/>
    <w:rsid w:val="008D7F46"/>
    <w:rsid w:val="008E0FD6"/>
    <w:rsid w:val="008E21EB"/>
    <w:rsid w:val="008E3DED"/>
    <w:rsid w:val="008E665A"/>
    <w:rsid w:val="008E6A4B"/>
    <w:rsid w:val="008E6DD6"/>
    <w:rsid w:val="008F1176"/>
    <w:rsid w:val="008F27CC"/>
    <w:rsid w:val="008F48BC"/>
    <w:rsid w:val="008F5E0E"/>
    <w:rsid w:val="008F62A0"/>
    <w:rsid w:val="008F66C4"/>
    <w:rsid w:val="008F6B85"/>
    <w:rsid w:val="008F7D21"/>
    <w:rsid w:val="00903E41"/>
    <w:rsid w:val="00911287"/>
    <w:rsid w:val="0091168E"/>
    <w:rsid w:val="0091207E"/>
    <w:rsid w:val="00914C60"/>
    <w:rsid w:val="00914E90"/>
    <w:rsid w:val="00914E9F"/>
    <w:rsid w:val="009174CB"/>
    <w:rsid w:val="0092096B"/>
    <w:rsid w:val="00920FDE"/>
    <w:rsid w:val="00921E26"/>
    <w:rsid w:val="00923B82"/>
    <w:rsid w:val="009240C2"/>
    <w:rsid w:val="00924829"/>
    <w:rsid w:val="00930B30"/>
    <w:rsid w:val="00930E83"/>
    <w:rsid w:val="009339DB"/>
    <w:rsid w:val="0093436D"/>
    <w:rsid w:val="00935F6F"/>
    <w:rsid w:val="009375C0"/>
    <w:rsid w:val="00937A49"/>
    <w:rsid w:val="00937E8E"/>
    <w:rsid w:val="00942A65"/>
    <w:rsid w:val="009434DC"/>
    <w:rsid w:val="009437B8"/>
    <w:rsid w:val="00943DD7"/>
    <w:rsid w:val="00950018"/>
    <w:rsid w:val="00953FFF"/>
    <w:rsid w:val="009544BC"/>
    <w:rsid w:val="00955BB4"/>
    <w:rsid w:val="0096326D"/>
    <w:rsid w:val="00963B78"/>
    <w:rsid w:val="0096632B"/>
    <w:rsid w:val="00970D7A"/>
    <w:rsid w:val="009714BD"/>
    <w:rsid w:val="00971519"/>
    <w:rsid w:val="009755FE"/>
    <w:rsid w:val="0097654E"/>
    <w:rsid w:val="00980AD8"/>
    <w:rsid w:val="00980DA8"/>
    <w:rsid w:val="00981DA0"/>
    <w:rsid w:val="009835AD"/>
    <w:rsid w:val="00985CBC"/>
    <w:rsid w:val="009864C4"/>
    <w:rsid w:val="00987554"/>
    <w:rsid w:val="00993403"/>
    <w:rsid w:val="0099394A"/>
    <w:rsid w:val="009945BF"/>
    <w:rsid w:val="0099477E"/>
    <w:rsid w:val="009A0AFB"/>
    <w:rsid w:val="009A55C4"/>
    <w:rsid w:val="009B0EA9"/>
    <w:rsid w:val="009B21F8"/>
    <w:rsid w:val="009B2C92"/>
    <w:rsid w:val="009B3EDD"/>
    <w:rsid w:val="009B4CF9"/>
    <w:rsid w:val="009B5461"/>
    <w:rsid w:val="009B6B11"/>
    <w:rsid w:val="009C121B"/>
    <w:rsid w:val="009C267E"/>
    <w:rsid w:val="009C3713"/>
    <w:rsid w:val="009C41AB"/>
    <w:rsid w:val="009C6594"/>
    <w:rsid w:val="009D3F5E"/>
    <w:rsid w:val="009D5276"/>
    <w:rsid w:val="009D7E22"/>
    <w:rsid w:val="009E14FD"/>
    <w:rsid w:val="009E58A0"/>
    <w:rsid w:val="009E5CA2"/>
    <w:rsid w:val="009E6498"/>
    <w:rsid w:val="009F036E"/>
    <w:rsid w:val="009F0BF2"/>
    <w:rsid w:val="009F116E"/>
    <w:rsid w:val="009F1206"/>
    <w:rsid w:val="009F1BA6"/>
    <w:rsid w:val="009F2626"/>
    <w:rsid w:val="009F32BD"/>
    <w:rsid w:val="009F6996"/>
    <w:rsid w:val="009F6AB7"/>
    <w:rsid w:val="009F6F69"/>
    <w:rsid w:val="00A02175"/>
    <w:rsid w:val="00A02CF6"/>
    <w:rsid w:val="00A0432E"/>
    <w:rsid w:val="00A056FE"/>
    <w:rsid w:val="00A05E6C"/>
    <w:rsid w:val="00A07031"/>
    <w:rsid w:val="00A107CA"/>
    <w:rsid w:val="00A113CB"/>
    <w:rsid w:val="00A12B4A"/>
    <w:rsid w:val="00A15A6E"/>
    <w:rsid w:val="00A22B8D"/>
    <w:rsid w:val="00A243D4"/>
    <w:rsid w:val="00A25814"/>
    <w:rsid w:val="00A2597E"/>
    <w:rsid w:val="00A272E0"/>
    <w:rsid w:val="00A2744B"/>
    <w:rsid w:val="00A27554"/>
    <w:rsid w:val="00A3209B"/>
    <w:rsid w:val="00A35B20"/>
    <w:rsid w:val="00A43FEA"/>
    <w:rsid w:val="00A4612E"/>
    <w:rsid w:val="00A5028E"/>
    <w:rsid w:val="00A513FB"/>
    <w:rsid w:val="00A51581"/>
    <w:rsid w:val="00A51DD3"/>
    <w:rsid w:val="00A523E4"/>
    <w:rsid w:val="00A528DC"/>
    <w:rsid w:val="00A55363"/>
    <w:rsid w:val="00A55526"/>
    <w:rsid w:val="00A5680C"/>
    <w:rsid w:val="00A602CC"/>
    <w:rsid w:val="00A622F3"/>
    <w:rsid w:val="00A62B0C"/>
    <w:rsid w:val="00A63450"/>
    <w:rsid w:val="00A643CE"/>
    <w:rsid w:val="00A65387"/>
    <w:rsid w:val="00A65A6D"/>
    <w:rsid w:val="00A67E09"/>
    <w:rsid w:val="00A7107A"/>
    <w:rsid w:val="00A72870"/>
    <w:rsid w:val="00A81466"/>
    <w:rsid w:val="00A81D31"/>
    <w:rsid w:val="00A8230C"/>
    <w:rsid w:val="00A82B83"/>
    <w:rsid w:val="00A82DCB"/>
    <w:rsid w:val="00A83310"/>
    <w:rsid w:val="00A84C2A"/>
    <w:rsid w:val="00A85972"/>
    <w:rsid w:val="00A86251"/>
    <w:rsid w:val="00A87BF5"/>
    <w:rsid w:val="00A901CA"/>
    <w:rsid w:val="00A91131"/>
    <w:rsid w:val="00A91A56"/>
    <w:rsid w:val="00A964FC"/>
    <w:rsid w:val="00A972C5"/>
    <w:rsid w:val="00AA0818"/>
    <w:rsid w:val="00AA1411"/>
    <w:rsid w:val="00AA14EF"/>
    <w:rsid w:val="00AA15C5"/>
    <w:rsid w:val="00AA2EE5"/>
    <w:rsid w:val="00AA3EE3"/>
    <w:rsid w:val="00AA6D44"/>
    <w:rsid w:val="00AB0914"/>
    <w:rsid w:val="00AB0AAA"/>
    <w:rsid w:val="00AB4E37"/>
    <w:rsid w:val="00AB4F1D"/>
    <w:rsid w:val="00AB6112"/>
    <w:rsid w:val="00AB64C4"/>
    <w:rsid w:val="00AB6C26"/>
    <w:rsid w:val="00AB7077"/>
    <w:rsid w:val="00AB7FE1"/>
    <w:rsid w:val="00AC392C"/>
    <w:rsid w:val="00AC4189"/>
    <w:rsid w:val="00AC7585"/>
    <w:rsid w:val="00AD07B9"/>
    <w:rsid w:val="00AD38D4"/>
    <w:rsid w:val="00AD5DD4"/>
    <w:rsid w:val="00AD790D"/>
    <w:rsid w:val="00AE0FB2"/>
    <w:rsid w:val="00AE3A52"/>
    <w:rsid w:val="00AE6FAB"/>
    <w:rsid w:val="00AF0125"/>
    <w:rsid w:val="00AF08F4"/>
    <w:rsid w:val="00AF2729"/>
    <w:rsid w:val="00AF3BAB"/>
    <w:rsid w:val="00AF5802"/>
    <w:rsid w:val="00B03180"/>
    <w:rsid w:val="00B037B9"/>
    <w:rsid w:val="00B0586D"/>
    <w:rsid w:val="00B069F4"/>
    <w:rsid w:val="00B07831"/>
    <w:rsid w:val="00B10E5B"/>
    <w:rsid w:val="00B14114"/>
    <w:rsid w:val="00B16B20"/>
    <w:rsid w:val="00B20374"/>
    <w:rsid w:val="00B20EBA"/>
    <w:rsid w:val="00B219D8"/>
    <w:rsid w:val="00B23998"/>
    <w:rsid w:val="00B25686"/>
    <w:rsid w:val="00B261DD"/>
    <w:rsid w:val="00B269B1"/>
    <w:rsid w:val="00B30431"/>
    <w:rsid w:val="00B310EE"/>
    <w:rsid w:val="00B313E7"/>
    <w:rsid w:val="00B31E00"/>
    <w:rsid w:val="00B3275D"/>
    <w:rsid w:val="00B3351D"/>
    <w:rsid w:val="00B34F2E"/>
    <w:rsid w:val="00B36E78"/>
    <w:rsid w:val="00B3782C"/>
    <w:rsid w:val="00B41B6C"/>
    <w:rsid w:val="00B424D9"/>
    <w:rsid w:val="00B451A9"/>
    <w:rsid w:val="00B45344"/>
    <w:rsid w:val="00B45EF9"/>
    <w:rsid w:val="00B4648A"/>
    <w:rsid w:val="00B46947"/>
    <w:rsid w:val="00B46D8F"/>
    <w:rsid w:val="00B47F47"/>
    <w:rsid w:val="00B47F8B"/>
    <w:rsid w:val="00B5454A"/>
    <w:rsid w:val="00B54AEB"/>
    <w:rsid w:val="00B54F37"/>
    <w:rsid w:val="00B553E7"/>
    <w:rsid w:val="00B61CCE"/>
    <w:rsid w:val="00B62969"/>
    <w:rsid w:val="00B64FC3"/>
    <w:rsid w:val="00B655FC"/>
    <w:rsid w:val="00B668A0"/>
    <w:rsid w:val="00B66B22"/>
    <w:rsid w:val="00B6724F"/>
    <w:rsid w:val="00B672F8"/>
    <w:rsid w:val="00B67AC7"/>
    <w:rsid w:val="00B745EF"/>
    <w:rsid w:val="00B761EB"/>
    <w:rsid w:val="00B763C7"/>
    <w:rsid w:val="00B772C2"/>
    <w:rsid w:val="00B77CE1"/>
    <w:rsid w:val="00B83307"/>
    <w:rsid w:val="00B838C0"/>
    <w:rsid w:val="00B83FC5"/>
    <w:rsid w:val="00B84374"/>
    <w:rsid w:val="00B8649C"/>
    <w:rsid w:val="00B902B2"/>
    <w:rsid w:val="00B902D5"/>
    <w:rsid w:val="00B91EBB"/>
    <w:rsid w:val="00B94FF6"/>
    <w:rsid w:val="00B950AB"/>
    <w:rsid w:val="00B9678F"/>
    <w:rsid w:val="00B9706B"/>
    <w:rsid w:val="00BA364F"/>
    <w:rsid w:val="00BA42B8"/>
    <w:rsid w:val="00BA6510"/>
    <w:rsid w:val="00BA6F42"/>
    <w:rsid w:val="00BB0B1D"/>
    <w:rsid w:val="00BB1EB7"/>
    <w:rsid w:val="00BB427D"/>
    <w:rsid w:val="00BB47F8"/>
    <w:rsid w:val="00BB5DF4"/>
    <w:rsid w:val="00BB73B2"/>
    <w:rsid w:val="00BB75AD"/>
    <w:rsid w:val="00BB7E0A"/>
    <w:rsid w:val="00BC0B2E"/>
    <w:rsid w:val="00BC3417"/>
    <w:rsid w:val="00BC4272"/>
    <w:rsid w:val="00BC4EE4"/>
    <w:rsid w:val="00BD453D"/>
    <w:rsid w:val="00BD6399"/>
    <w:rsid w:val="00BD77E6"/>
    <w:rsid w:val="00BE357F"/>
    <w:rsid w:val="00BE4DA3"/>
    <w:rsid w:val="00BE599D"/>
    <w:rsid w:val="00BF1A86"/>
    <w:rsid w:val="00BF3B4C"/>
    <w:rsid w:val="00BF48D8"/>
    <w:rsid w:val="00BF6B97"/>
    <w:rsid w:val="00BF75A8"/>
    <w:rsid w:val="00C01649"/>
    <w:rsid w:val="00C0450C"/>
    <w:rsid w:val="00C07333"/>
    <w:rsid w:val="00C10E3D"/>
    <w:rsid w:val="00C12C75"/>
    <w:rsid w:val="00C13A6F"/>
    <w:rsid w:val="00C15727"/>
    <w:rsid w:val="00C201E3"/>
    <w:rsid w:val="00C20AC2"/>
    <w:rsid w:val="00C22C61"/>
    <w:rsid w:val="00C23A5D"/>
    <w:rsid w:val="00C26BB3"/>
    <w:rsid w:val="00C34A84"/>
    <w:rsid w:val="00C3580C"/>
    <w:rsid w:val="00C4221B"/>
    <w:rsid w:val="00C42C9D"/>
    <w:rsid w:val="00C4415B"/>
    <w:rsid w:val="00C454C9"/>
    <w:rsid w:val="00C46AA6"/>
    <w:rsid w:val="00C509BA"/>
    <w:rsid w:val="00C5209D"/>
    <w:rsid w:val="00C52954"/>
    <w:rsid w:val="00C54EB5"/>
    <w:rsid w:val="00C54EC5"/>
    <w:rsid w:val="00C60521"/>
    <w:rsid w:val="00C61005"/>
    <w:rsid w:val="00C62056"/>
    <w:rsid w:val="00C62341"/>
    <w:rsid w:val="00C62DB1"/>
    <w:rsid w:val="00C66047"/>
    <w:rsid w:val="00C70311"/>
    <w:rsid w:val="00C72F30"/>
    <w:rsid w:val="00C736CB"/>
    <w:rsid w:val="00C7474C"/>
    <w:rsid w:val="00C75D53"/>
    <w:rsid w:val="00C76138"/>
    <w:rsid w:val="00C8040D"/>
    <w:rsid w:val="00C80CC0"/>
    <w:rsid w:val="00C834FC"/>
    <w:rsid w:val="00C836C2"/>
    <w:rsid w:val="00C86304"/>
    <w:rsid w:val="00C8775A"/>
    <w:rsid w:val="00C87B72"/>
    <w:rsid w:val="00C90AB3"/>
    <w:rsid w:val="00C92376"/>
    <w:rsid w:val="00C93FBF"/>
    <w:rsid w:val="00C94453"/>
    <w:rsid w:val="00C947DB"/>
    <w:rsid w:val="00C9569B"/>
    <w:rsid w:val="00C96191"/>
    <w:rsid w:val="00C972AE"/>
    <w:rsid w:val="00CA0355"/>
    <w:rsid w:val="00CA0391"/>
    <w:rsid w:val="00CA0D91"/>
    <w:rsid w:val="00CA73D6"/>
    <w:rsid w:val="00CB0DCE"/>
    <w:rsid w:val="00CB191B"/>
    <w:rsid w:val="00CB5C95"/>
    <w:rsid w:val="00CB66C1"/>
    <w:rsid w:val="00CC095C"/>
    <w:rsid w:val="00CC2C4E"/>
    <w:rsid w:val="00CC7204"/>
    <w:rsid w:val="00CD0C1A"/>
    <w:rsid w:val="00CD21D3"/>
    <w:rsid w:val="00CD391D"/>
    <w:rsid w:val="00CD5161"/>
    <w:rsid w:val="00CD6010"/>
    <w:rsid w:val="00CE078C"/>
    <w:rsid w:val="00CE0D45"/>
    <w:rsid w:val="00CE29DE"/>
    <w:rsid w:val="00CE7B22"/>
    <w:rsid w:val="00CF1152"/>
    <w:rsid w:val="00CF4C99"/>
    <w:rsid w:val="00D01924"/>
    <w:rsid w:val="00D02CFC"/>
    <w:rsid w:val="00D03F39"/>
    <w:rsid w:val="00D043A2"/>
    <w:rsid w:val="00D04BE2"/>
    <w:rsid w:val="00D04E30"/>
    <w:rsid w:val="00D062A4"/>
    <w:rsid w:val="00D06697"/>
    <w:rsid w:val="00D11077"/>
    <w:rsid w:val="00D12802"/>
    <w:rsid w:val="00D12B4C"/>
    <w:rsid w:val="00D14A9D"/>
    <w:rsid w:val="00D14E14"/>
    <w:rsid w:val="00D16F88"/>
    <w:rsid w:val="00D27B2B"/>
    <w:rsid w:val="00D32807"/>
    <w:rsid w:val="00D336C2"/>
    <w:rsid w:val="00D36AA1"/>
    <w:rsid w:val="00D37350"/>
    <w:rsid w:val="00D40097"/>
    <w:rsid w:val="00D40320"/>
    <w:rsid w:val="00D40721"/>
    <w:rsid w:val="00D40E7F"/>
    <w:rsid w:val="00D43820"/>
    <w:rsid w:val="00D444C9"/>
    <w:rsid w:val="00D444D4"/>
    <w:rsid w:val="00D45766"/>
    <w:rsid w:val="00D46C9E"/>
    <w:rsid w:val="00D503FB"/>
    <w:rsid w:val="00D52007"/>
    <w:rsid w:val="00D53A5E"/>
    <w:rsid w:val="00D53D2E"/>
    <w:rsid w:val="00D54324"/>
    <w:rsid w:val="00D5447A"/>
    <w:rsid w:val="00D55A32"/>
    <w:rsid w:val="00D55BD6"/>
    <w:rsid w:val="00D56B77"/>
    <w:rsid w:val="00D603DC"/>
    <w:rsid w:val="00D6103C"/>
    <w:rsid w:val="00D62085"/>
    <w:rsid w:val="00D6345F"/>
    <w:rsid w:val="00D64F0C"/>
    <w:rsid w:val="00D700DF"/>
    <w:rsid w:val="00D7140A"/>
    <w:rsid w:val="00D71C06"/>
    <w:rsid w:val="00D736EC"/>
    <w:rsid w:val="00D740ED"/>
    <w:rsid w:val="00D76E10"/>
    <w:rsid w:val="00D7743F"/>
    <w:rsid w:val="00D777FD"/>
    <w:rsid w:val="00D8351A"/>
    <w:rsid w:val="00D8363C"/>
    <w:rsid w:val="00D90A02"/>
    <w:rsid w:val="00D9108F"/>
    <w:rsid w:val="00D91257"/>
    <w:rsid w:val="00DA0DDE"/>
    <w:rsid w:val="00DA22AC"/>
    <w:rsid w:val="00DA3137"/>
    <w:rsid w:val="00DA53EB"/>
    <w:rsid w:val="00DA691B"/>
    <w:rsid w:val="00DB092D"/>
    <w:rsid w:val="00DB1877"/>
    <w:rsid w:val="00DB2E24"/>
    <w:rsid w:val="00DB4B34"/>
    <w:rsid w:val="00DB6112"/>
    <w:rsid w:val="00DC1AC2"/>
    <w:rsid w:val="00DC2467"/>
    <w:rsid w:val="00DC568A"/>
    <w:rsid w:val="00DD08EC"/>
    <w:rsid w:val="00DD0F6D"/>
    <w:rsid w:val="00DD35D5"/>
    <w:rsid w:val="00DD43C9"/>
    <w:rsid w:val="00DD43EB"/>
    <w:rsid w:val="00DD52AB"/>
    <w:rsid w:val="00DD6FB5"/>
    <w:rsid w:val="00DE036D"/>
    <w:rsid w:val="00DE0BE7"/>
    <w:rsid w:val="00DE23CE"/>
    <w:rsid w:val="00DE2FA2"/>
    <w:rsid w:val="00DE3F19"/>
    <w:rsid w:val="00DE6309"/>
    <w:rsid w:val="00DF1521"/>
    <w:rsid w:val="00DF193D"/>
    <w:rsid w:val="00DF1A28"/>
    <w:rsid w:val="00DF22DC"/>
    <w:rsid w:val="00DF2E7F"/>
    <w:rsid w:val="00DF30EC"/>
    <w:rsid w:val="00DF53C6"/>
    <w:rsid w:val="00E00E51"/>
    <w:rsid w:val="00E034E8"/>
    <w:rsid w:val="00E04403"/>
    <w:rsid w:val="00E06268"/>
    <w:rsid w:val="00E06D07"/>
    <w:rsid w:val="00E07850"/>
    <w:rsid w:val="00E1073C"/>
    <w:rsid w:val="00E11A25"/>
    <w:rsid w:val="00E124C6"/>
    <w:rsid w:val="00E129BE"/>
    <w:rsid w:val="00E12CA9"/>
    <w:rsid w:val="00E152E3"/>
    <w:rsid w:val="00E16E8B"/>
    <w:rsid w:val="00E22339"/>
    <w:rsid w:val="00E22D1A"/>
    <w:rsid w:val="00E2354D"/>
    <w:rsid w:val="00E237B0"/>
    <w:rsid w:val="00E2398D"/>
    <w:rsid w:val="00E23BF1"/>
    <w:rsid w:val="00E273D1"/>
    <w:rsid w:val="00E304C1"/>
    <w:rsid w:val="00E31388"/>
    <w:rsid w:val="00E3358C"/>
    <w:rsid w:val="00E343CC"/>
    <w:rsid w:val="00E35852"/>
    <w:rsid w:val="00E35CA4"/>
    <w:rsid w:val="00E35E19"/>
    <w:rsid w:val="00E40B32"/>
    <w:rsid w:val="00E42020"/>
    <w:rsid w:val="00E432BA"/>
    <w:rsid w:val="00E44BD8"/>
    <w:rsid w:val="00E46222"/>
    <w:rsid w:val="00E46FAA"/>
    <w:rsid w:val="00E4758D"/>
    <w:rsid w:val="00E5295C"/>
    <w:rsid w:val="00E53A6A"/>
    <w:rsid w:val="00E53C87"/>
    <w:rsid w:val="00E540E2"/>
    <w:rsid w:val="00E54CD2"/>
    <w:rsid w:val="00E54ED9"/>
    <w:rsid w:val="00E600CC"/>
    <w:rsid w:val="00E60988"/>
    <w:rsid w:val="00E60C13"/>
    <w:rsid w:val="00E60CEE"/>
    <w:rsid w:val="00E610FE"/>
    <w:rsid w:val="00E63FD6"/>
    <w:rsid w:val="00E64311"/>
    <w:rsid w:val="00E731E3"/>
    <w:rsid w:val="00E7333C"/>
    <w:rsid w:val="00E75F0E"/>
    <w:rsid w:val="00E76D16"/>
    <w:rsid w:val="00E770C5"/>
    <w:rsid w:val="00E77876"/>
    <w:rsid w:val="00E8065B"/>
    <w:rsid w:val="00E83764"/>
    <w:rsid w:val="00E839F8"/>
    <w:rsid w:val="00E842B2"/>
    <w:rsid w:val="00E855CF"/>
    <w:rsid w:val="00E87B9B"/>
    <w:rsid w:val="00E90006"/>
    <w:rsid w:val="00E911D7"/>
    <w:rsid w:val="00E91B0B"/>
    <w:rsid w:val="00E922D6"/>
    <w:rsid w:val="00E9766F"/>
    <w:rsid w:val="00EA271B"/>
    <w:rsid w:val="00EA292B"/>
    <w:rsid w:val="00EA522C"/>
    <w:rsid w:val="00EA5AC1"/>
    <w:rsid w:val="00EB0D5B"/>
    <w:rsid w:val="00EB1558"/>
    <w:rsid w:val="00EB4A86"/>
    <w:rsid w:val="00EB5B5C"/>
    <w:rsid w:val="00EB6A20"/>
    <w:rsid w:val="00EB7739"/>
    <w:rsid w:val="00EC17B4"/>
    <w:rsid w:val="00EC2990"/>
    <w:rsid w:val="00ED19BA"/>
    <w:rsid w:val="00ED219D"/>
    <w:rsid w:val="00ED43E4"/>
    <w:rsid w:val="00ED5CD8"/>
    <w:rsid w:val="00EE0640"/>
    <w:rsid w:val="00EE0BB8"/>
    <w:rsid w:val="00EE1CBF"/>
    <w:rsid w:val="00EE30F9"/>
    <w:rsid w:val="00EE3490"/>
    <w:rsid w:val="00EE3A21"/>
    <w:rsid w:val="00EE45F9"/>
    <w:rsid w:val="00EE5D57"/>
    <w:rsid w:val="00EF0F94"/>
    <w:rsid w:val="00EF1F34"/>
    <w:rsid w:val="00EF5295"/>
    <w:rsid w:val="00EF5CF5"/>
    <w:rsid w:val="00EF74A5"/>
    <w:rsid w:val="00F016C2"/>
    <w:rsid w:val="00F01F28"/>
    <w:rsid w:val="00F01F95"/>
    <w:rsid w:val="00F0329C"/>
    <w:rsid w:val="00F05552"/>
    <w:rsid w:val="00F05ADE"/>
    <w:rsid w:val="00F07426"/>
    <w:rsid w:val="00F1058C"/>
    <w:rsid w:val="00F11C21"/>
    <w:rsid w:val="00F12E9C"/>
    <w:rsid w:val="00F13558"/>
    <w:rsid w:val="00F152AE"/>
    <w:rsid w:val="00F156A9"/>
    <w:rsid w:val="00F16892"/>
    <w:rsid w:val="00F17D60"/>
    <w:rsid w:val="00F17D6C"/>
    <w:rsid w:val="00F20677"/>
    <w:rsid w:val="00F21382"/>
    <w:rsid w:val="00F223A4"/>
    <w:rsid w:val="00F23235"/>
    <w:rsid w:val="00F25759"/>
    <w:rsid w:val="00F26CC8"/>
    <w:rsid w:val="00F32B9D"/>
    <w:rsid w:val="00F33939"/>
    <w:rsid w:val="00F358A8"/>
    <w:rsid w:val="00F36558"/>
    <w:rsid w:val="00F3793E"/>
    <w:rsid w:val="00F37974"/>
    <w:rsid w:val="00F409B6"/>
    <w:rsid w:val="00F42DDB"/>
    <w:rsid w:val="00F4304D"/>
    <w:rsid w:val="00F4325B"/>
    <w:rsid w:val="00F44682"/>
    <w:rsid w:val="00F46BD3"/>
    <w:rsid w:val="00F53713"/>
    <w:rsid w:val="00F53F39"/>
    <w:rsid w:val="00F547D3"/>
    <w:rsid w:val="00F55C94"/>
    <w:rsid w:val="00F5743C"/>
    <w:rsid w:val="00F62AE3"/>
    <w:rsid w:val="00F64A7D"/>
    <w:rsid w:val="00F66EEC"/>
    <w:rsid w:val="00F74050"/>
    <w:rsid w:val="00F764DA"/>
    <w:rsid w:val="00F8121E"/>
    <w:rsid w:val="00F831B8"/>
    <w:rsid w:val="00F83DA5"/>
    <w:rsid w:val="00F85933"/>
    <w:rsid w:val="00F86640"/>
    <w:rsid w:val="00F90670"/>
    <w:rsid w:val="00F9069E"/>
    <w:rsid w:val="00F91683"/>
    <w:rsid w:val="00F92D5D"/>
    <w:rsid w:val="00F93861"/>
    <w:rsid w:val="00F941A5"/>
    <w:rsid w:val="00F94A90"/>
    <w:rsid w:val="00F958EE"/>
    <w:rsid w:val="00FA1139"/>
    <w:rsid w:val="00FA3274"/>
    <w:rsid w:val="00FA38A6"/>
    <w:rsid w:val="00FA476D"/>
    <w:rsid w:val="00FA6DF9"/>
    <w:rsid w:val="00FB1025"/>
    <w:rsid w:val="00FB12C7"/>
    <w:rsid w:val="00FB1EC3"/>
    <w:rsid w:val="00FB3BFA"/>
    <w:rsid w:val="00FB3E16"/>
    <w:rsid w:val="00FB3E9F"/>
    <w:rsid w:val="00FB66BA"/>
    <w:rsid w:val="00FC2D2C"/>
    <w:rsid w:val="00FC38C6"/>
    <w:rsid w:val="00FC3CED"/>
    <w:rsid w:val="00FC63B9"/>
    <w:rsid w:val="00FD1703"/>
    <w:rsid w:val="00FD17DE"/>
    <w:rsid w:val="00FD4011"/>
    <w:rsid w:val="00FE0193"/>
    <w:rsid w:val="00FE0767"/>
    <w:rsid w:val="00FE10E4"/>
    <w:rsid w:val="00FE5F01"/>
    <w:rsid w:val="00FE646C"/>
    <w:rsid w:val="00FE64F3"/>
    <w:rsid w:val="00FF0566"/>
    <w:rsid w:val="00FF1EA0"/>
    <w:rsid w:val="00FF20E9"/>
    <w:rsid w:val="00FF72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CF8EF"/>
  <w15:chartTrackingRefBased/>
  <w15:docId w15:val="{17220E28-33FC-4972-B33A-DB319487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890AE1"/>
    <w:pPr>
      <w:keepNext/>
      <w:ind w:left="720" w:hanging="720"/>
      <w:outlineLvl w:val="0"/>
    </w:pPr>
    <w:rPr>
      <w:color w:val="264C72" w:themeColor="accent6" w:themeShade="BF"/>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uiPriority w:val="59"/>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lang w:val="x-none" w:eastAsia="x-none"/>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styleId="Textodenotaderodap">
    <w:name w:val="footnote text"/>
    <w:basedOn w:val="Normal"/>
    <w:rsid w:val="00F223A4"/>
    <w:pPr>
      <w:widowControl w:val="0"/>
      <w:suppressAutoHyphens/>
      <w:overflowPunct/>
      <w:autoSpaceDE/>
      <w:autoSpaceDN/>
      <w:adjustRightInd/>
      <w:textAlignment w:val="auto"/>
    </w:pPr>
    <w:rPr>
      <w:rFonts w:eastAsia="Lucida Sans Unicode"/>
    </w:rPr>
  </w:style>
  <w:style w:type="character" w:styleId="Refdenotaderodap">
    <w:name w:val="footnote reference"/>
    <w:rsid w:val="00F223A4"/>
    <w:rPr>
      <w:vertAlign w:val="superscript"/>
    </w:rPr>
  </w:style>
  <w:style w:type="character" w:styleId="Nmerodepgina">
    <w:name w:val="page number"/>
    <w:basedOn w:val="Fontepargpadro"/>
    <w:rsid w:val="000267C1"/>
  </w:style>
  <w:style w:type="character" w:customStyle="1" w:styleId="apple-style-span">
    <w:name w:val="apple-style-span"/>
    <w:basedOn w:val="Fontepargpadro"/>
    <w:rsid w:val="008F7D21"/>
  </w:style>
  <w:style w:type="character" w:styleId="Forte">
    <w:name w:val="Strong"/>
    <w:uiPriority w:val="22"/>
    <w:qFormat/>
    <w:rsid w:val="00172883"/>
    <w:rPr>
      <w:b/>
      <w:bCs/>
    </w:rPr>
  </w:style>
  <w:style w:type="paragraph" w:styleId="Legenda">
    <w:name w:val="caption"/>
    <w:basedOn w:val="Normal"/>
    <w:next w:val="Normal"/>
    <w:qFormat/>
    <w:rsid w:val="00C3580C"/>
    <w:pPr>
      <w:suppressAutoHyphens/>
      <w:overflowPunct/>
      <w:autoSpaceDE/>
      <w:autoSpaceDN/>
      <w:adjustRightInd/>
      <w:spacing w:line="360" w:lineRule="auto"/>
      <w:ind w:firstLine="1418"/>
      <w:jc w:val="center"/>
      <w:textAlignment w:val="auto"/>
    </w:pPr>
    <w:rPr>
      <w:rFonts w:ascii="Arial" w:hAnsi="Arial" w:cs="Arial"/>
      <w:b/>
      <w:sz w:val="24"/>
      <w:szCs w:val="24"/>
      <w:lang w:eastAsia="ar-SA"/>
    </w:rPr>
  </w:style>
  <w:style w:type="paragraph" w:styleId="Textoembloco">
    <w:name w:val="Block Text"/>
    <w:basedOn w:val="Normal"/>
    <w:rsid w:val="00A901CA"/>
    <w:pPr>
      <w:widowControl w:val="0"/>
      <w:tabs>
        <w:tab w:val="left" w:pos="567"/>
        <w:tab w:val="left" w:leader="underscore" w:pos="1800"/>
        <w:tab w:val="right" w:leader="dot" w:pos="5400"/>
      </w:tabs>
      <w:overflowPunct/>
      <w:autoSpaceDE/>
      <w:autoSpaceDN/>
      <w:adjustRightInd/>
      <w:ind w:left="426" w:right="561" w:hanging="426"/>
      <w:jc w:val="both"/>
      <w:textAlignment w:val="auto"/>
    </w:pPr>
    <w:rPr>
      <w:snapToGrid w:val="0"/>
      <w:color w:val="000000"/>
      <w:sz w:val="24"/>
    </w:rPr>
  </w:style>
  <w:style w:type="character" w:customStyle="1" w:styleId="object">
    <w:name w:val="object"/>
    <w:basedOn w:val="Fontepargpadro"/>
    <w:rsid w:val="002778CF"/>
  </w:style>
  <w:style w:type="paragraph" w:styleId="Ttulo">
    <w:name w:val="Title"/>
    <w:basedOn w:val="Normal"/>
    <w:link w:val="TtuloChar"/>
    <w:qFormat/>
    <w:rsid w:val="00C54EB5"/>
    <w:pPr>
      <w:overflowPunct/>
      <w:autoSpaceDE/>
      <w:autoSpaceDN/>
      <w:adjustRightInd/>
      <w:jc w:val="center"/>
      <w:textAlignment w:val="auto"/>
    </w:pPr>
    <w:rPr>
      <w:b/>
      <w:sz w:val="28"/>
      <w:lang w:val="x-none" w:eastAsia="x-none"/>
    </w:rPr>
  </w:style>
  <w:style w:type="character" w:customStyle="1" w:styleId="TtuloChar">
    <w:name w:val="Título Char"/>
    <w:link w:val="Ttulo"/>
    <w:rsid w:val="00C54EB5"/>
    <w:rPr>
      <w:b/>
      <w:sz w:val="28"/>
    </w:rPr>
  </w:style>
  <w:style w:type="paragraph" w:styleId="Textodecomentrio">
    <w:name w:val="annotation text"/>
    <w:basedOn w:val="Normal"/>
    <w:link w:val="TextodecomentrioChar"/>
    <w:rsid w:val="001E5862"/>
  </w:style>
  <w:style w:type="character" w:customStyle="1" w:styleId="TextodecomentrioChar">
    <w:name w:val="Texto de comentário Char"/>
    <w:basedOn w:val="Fontepargpadro"/>
    <w:link w:val="Textodecomentrio"/>
    <w:rsid w:val="001E5862"/>
  </w:style>
  <w:style w:type="paragraph" w:styleId="Assuntodocomentrio">
    <w:name w:val="annotation subject"/>
    <w:basedOn w:val="Textodecomentrio"/>
    <w:next w:val="Textodecomentrio"/>
    <w:link w:val="AssuntodocomentrioChar"/>
    <w:rsid w:val="001E5862"/>
    <w:rPr>
      <w:b/>
      <w:bCs/>
      <w:lang w:val="x-none" w:eastAsia="x-none"/>
    </w:rPr>
  </w:style>
  <w:style w:type="character" w:customStyle="1" w:styleId="AssuntodocomentrioChar">
    <w:name w:val="Assunto do comentário Char"/>
    <w:link w:val="Assuntodocomentrio"/>
    <w:rsid w:val="001E5862"/>
    <w:rPr>
      <w:b/>
      <w:bCs/>
    </w:rPr>
  </w:style>
  <w:style w:type="paragraph" w:styleId="MapadoDocumento">
    <w:name w:val="Document Map"/>
    <w:basedOn w:val="Normal"/>
    <w:semiHidden/>
    <w:rsid w:val="00A85972"/>
    <w:pPr>
      <w:shd w:val="clear" w:color="auto" w:fill="000080"/>
    </w:pPr>
    <w:rPr>
      <w:rFonts w:ascii="Tahoma" w:hAnsi="Tahoma" w:cs="Tahoma"/>
    </w:rPr>
  </w:style>
  <w:style w:type="character" w:customStyle="1" w:styleId="HeaderChar">
    <w:name w:val="Header Char"/>
    <w:locked/>
    <w:rsid w:val="007A48AC"/>
    <w:rPr>
      <w:rFonts w:ascii="Calibri" w:hAnsi="Calibri"/>
      <w:sz w:val="22"/>
      <w:szCs w:val="22"/>
      <w:lang w:val="pt-BR"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828">
      <w:bodyDiv w:val="1"/>
      <w:marLeft w:val="0"/>
      <w:marRight w:val="0"/>
      <w:marTop w:val="0"/>
      <w:marBottom w:val="0"/>
      <w:divBdr>
        <w:top w:val="none" w:sz="0" w:space="0" w:color="auto"/>
        <w:left w:val="none" w:sz="0" w:space="0" w:color="auto"/>
        <w:bottom w:val="none" w:sz="0" w:space="0" w:color="auto"/>
        <w:right w:val="none" w:sz="0" w:space="0" w:color="auto"/>
      </w:divBdr>
    </w:div>
    <w:div w:id="314259924">
      <w:bodyDiv w:val="1"/>
      <w:marLeft w:val="0"/>
      <w:marRight w:val="0"/>
      <w:marTop w:val="0"/>
      <w:marBottom w:val="0"/>
      <w:divBdr>
        <w:top w:val="none" w:sz="0" w:space="0" w:color="auto"/>
        <w:left w:val="none" w:sz="0" w:space="0" w:color="auto"/>
        <w:bottom w:val="none" w:sz="0" w:space="0" w:color="auto"/>
        <w:right w:val="none" w:sz="0" w:space="0" w:color="auto"/>
      </w:divBdr>
    </w:div>
    <w:div w:id="662054530">
      <w:bodyDiv w:val="1"/>
      <w:marLeft w:val="0"/>
      <w:marRight w:val="0"/>
      <w:marTop w:val="0"/>
      <w:marBottom w:val="0"/>
      <w:divBdr>
        <w:top w:val="none" w:sz="0" w:space="0" w:color="auto"/>
        <w:left w:val="none" w:sz="0" w:space="0" w:color="auto"/>
        <w:bottom w:val="none" w:sz="0" w:space="0" w:color="auto"/>
        <w:right w:val="none" w:sz="0" w:space="0" w:color="auto"/>
      </w:divBdr>
    </w:div>
    <w:div w:id="699817738">
      <w:bodyDiv w:val="1"/>
      <w:marLeft w:val="0"/>
      <w:marRight w:val="0"/>
      <w:marTop w:val="0"/>
      <w:marBottom w:val="0"/>
      <w:divBdr>
        <w:top w:val="none" w:sz="0" w:space="0" w:color="auto"/>
        <w:left w:val="none" w:sz="0" w:space="0" w:color="auto"/>
        <w:bottom w:val="none" w:sz="0" w:space="0" w:color="auto"/>
        <w:right w:val="none" w:sz="0" w:space="0" w:color="auto"/>
      </w:divBdr>
    </w:div>
    <w:div w:id="817452042">
      <w:bodyDiv w:val="1"/>
      <w:marLeft w:val="0"/>
      <w:marRight w:val="0"/>
      <w:marTop w:val="0"/>
      <w:marBottom w:val="0"/>
      <w:divBdr>
        <w:top w:val="none" w:sz="0" w:space="0" w:color="auto"/>
        <w:left w:val="none" w:sz="0" w:space="0" w:color="auto"/>
        <w:bottom w:val="none" w:sz="0" w:space="0" w:color="auto"/>
        <w:right w:val="none" w:sz="0" w:space="0" w:color="auto"/>
      </w:divBdr>
    </w:div>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1010023">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107500110">
      <w:bodyDiv w:val="1"/>
      <w:marLeft w:val="0"/>
      <w:marRight w:val="0"/>
      <w:marTop w:val="0"/>
      <w:marBottom w:val="0"/>
      <w:divBdr>
        <w:top w:val="none" w:sz="0" w:space="0" w:color="auto"/>
        <w:left w:val="none" w:sz="0" w:space="0" w:color="auto"/>
        <w:bottom w:val="none" w:sz="0" w:space="0" w:color="auto"/>
        <w:right w:val="none" w:sz="0" w:space="0" w:color="auto"/>
      </w:divBdr>
    </w:div>
    <w:div w:id="1280841661">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482043008">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36867300">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039774348">
      <w:bodyDiv w:val="1"/>
      <w:marLeft w:val="0"/>
      <w:marRight w:val="0"/>
      <w:marTop w:val="0"/>
      <w:marBottom w:val="0"/>
      <w:divBdr>
        <w:top w:val="none" w:sz="0" w:space="0" w:color="auto"/>
        <w:left w:val="none" w:sz="0" w:space="0" w:color="auto"/>
        <w:bottom w:val="none" w:sz="0" w:space="0" w:color="auto"/>
        <w:right w:val="none" w:sz="0" w:space="0" w:color="auto"/>
      </w:divBdr>
      <w:divsChild>
        <w:div w:id="158812702">
          <w:marLeft w:val="0"/>
          <w:marRight w:val="0"/>
          <w:marTop w:val="0"/>
          <w:marBottom w:val="0"/>
          <w:divBdr>
            <w:top w:val="none" w:sz="0" w:space="0" w:color="auto"/>
            <w:left w:val="none" w:sz="0" w:space="0" w:color="auto"/>
            <w:bottom w:val="none" w:sz="0" w:space="0" w:color="auto"/>
            <w:right w:val="none" w:sz="0" w:space="0" w:color="auto"/>
          </w:divBdr>
          <w:divsChild>
            <w:div w:id="405344691">
              <w:marLeft w:val="0"/>
              <w:marRight w:val="0"/>
              <w:marTop w:val="0"/>
              <w:marBottom w:val="0"/>
              <w:divBdr>
                <w:top w:val="none" w:sz="0" w:space="0" w:color="auto"/>
                <w:left w:val="none" w:sz="0" w:space="0" w:color="auto"/>
                <w:bottom w:val="none" w:sz="0" w:space="0" w:color="auto"/>
                <w:right w:val="none" w:sz="0" w:space="0" w:color="auto"/>
              </w:divBdr>
              <w:divsChild>
                <w:div w:id="1924025730">
                  <w:marLeft w:val="0"/>
                  <w:marRight w:val="0"/>
                  <w:marTop w:val="0"/>
                  <w:marBottom w:val="0"/>
                  <w:divBdr>
                    <w:top w:val="none" w:sz="0" w:space="0" w:color="auto"/>
                    <w:left w:val="none" w:sz="0" w:space="0" w:color="auto"/>
                    <w:bottom w:val="none" w:sz="0" w:space="0" w:color="auto"/>
                    <w:right w:val="none" w:sz="0" w:space="0" w:color="auto"/>
                  </w:divBdr>
                  <w:divsChild>
                    <w:div w:id="1673558861">
                      <w:marLeft w:val="0"/>
                      <w:marRight w:val="0"/>
                      <w:marTop w:val="0"/>
                      <w:marBottom w:val="0"/>
                      <w:divBdr>
                        <w:top w:val="none" w:sz="0" w:space="0" w:color="auto"/>
                        <w:left w:val="none" w:sz="0" w:space="0" w:color="auto"/>
                        <w:bottom w:val="none" w:sz="0" w:space="0" w:color="auto"/>
                        <w:right w:val="none" w:sz="0" w:space="0" w:color="auto"/>
                      </w:divBdr>
                      <w:divsChild>
                        <w:div w:id="1284188399">
                          <w:marLeft w:val="0"/>
                          <w:marRight w:val="0"/>
                          <w:marTop w:val="0"/>
                          <w:marBottom w:val="0"/>
                          <w:divBdr>
                            <w:top w:val="none" w:sz="0" w:space="0" w:color="auto"/>
                            <w:left w:val="none" w:sz="0" w:space="0" w:color="auto"/>
                            <w:bottom w:val="none" w:sz="0" w:space="0" w:color="auto"/>
                            <w:right w:val="none" w:sz="0" w:space="0" w:color="auto"/>
                          </w:divBdr>
                          <w:divsChild>
                            <w:div w:id="1566187527">
                              <w:marLeft w:val="0"/>
                              <w:marRight w:val="0"/>
                              <w:marTop w:val="0"/>
                              <w:marBottom w:val="0"/>
                              <w:divBdr>
                                <w:top w:val="none" w:sz="0" w:space="0" w:color="auto"/>
                                <w:left w:val="none" w:sz="0" w:space="0" w:color="auto"/>
                                <w:bottom w:val="none" w:sz="0" w:space="0" w:color="auto"/>
                                <w:right w:val="none" w:sz="0" w:space="0" w:color="auto"/>
                              </w:divBdr>
                              <w:divsChild>
                                <w:div w:id="525601271">
                                  <w:marLeft w:val="0"/>
                                  <w:marRight w:val="0"/>
                                  <w:marTop w:val="0"/>
                                  <w:marBottom w:val="0"/>
                                  <w:divBdr>
                                    <w:top w:val="none" w:sz="0" w:space="0" w:color="auto"/>
                                    <w:left w:val="none" w:sz="0" w:space="0" w:color="auto"/>
                                    <w:bottom w:val="none" w:sz="0" w:space="0" w:color="auto"/>
                                    <w:right w:val="none" w:sz="0" w:space="0" w:color="auto"/>
                                  </w:divBdr>
                                  <w:divsChild>
                                    <w:div w:id="821579535">
                                      <w:marLeft w:val="0"/>
                                      <w:marRight w:val="0"/>
                                      <w:marTop w:val="0"/>
                                      <w:marBottom w:val="0"/>
                                      <w:divBdr>
                                        <w:top w:val="none" w:sz="0" w:space="0" w:color="auto"/>
                                        <w:left w:val="none" w:sz="0" w:space="0" w:color="auto"/>
                                        <w:bottom w:val="none" w:sz="0" w:space="0" w:color="auto"/>
                                        <w:right w:val="none" w:sz="0" w:space="0" w:color="auto"/>
                                      </w:divBdr>
                                      <w:divsChild>
                                        <w:div w:id="827136130">
                                          <w:marLeft w:val="0"/>
                                          <w:marRight w:val="0"/>
                                          <w:marTop w:val="0"/>
                                          <w:marBottom w:val="0"/>
                                          <w:divBdr>
                                            <w:top w:val="none" w:sz="0" w:space="0" w:color="auto"/>
                                            <w:left w:val="none" w:sz="0" w:space="0" w:color="auto"/>
                                            <w:bottom w:val="none" w:sz="0" w:space="0" w:color="auto"/>
                                            <w:right w:val="none" w:sz="0" w:space="0" w:color="auto"/>
                                          </w:divBdr>
                                          <w:divsChild>
                                            <w:div w:id="5061337">
                                              <w:marLeft w:val="0"/>
                                              <w:marRight w:val="0"/>
                                              <w:marTop w:val="0"/>
                                              <w:marBottom w:val="0"/>
                                              <w:divBdr>
                                                <w:top w:val="none" w:sz="0" w:space="0" w:color="auto"/>
                                                <w:left w:val="none" w:sz="0" w:space="0" w:color="auto"/>
                                                <w:bottom w:val="none" w:sz="0" w:space="0" w:color="auto"/>
                                                <w:right w:val="none" w:sz="0" w:space="0" w:color="auto"/>
                                              </w:divBdr>
                                            </w:div>
                                            <w:div w:id="55056169">
                                              <w:marLeft w:val="0"/>
                                              <w:marRight w:val="0"/>
                                              <w:marTop w:val="0"/>
                                              <w:marBottom w:val="0"/>
                                              <w:divBdr>
                                                <w:top w:val="none" w:sz="0" w:space="0" w:color="auto"/>
                                                <w:left w:val="none" w:sz="0" w:space="0" w:color="auto"/>
                                                <w:bottom w:val="none" w:sz="0" w:space="0" w:color="auto"/>
                                                <w:right w:val="none" w:sz="0" w:space="0" w:color="auto"/>
                                              </w:divBdr>
                                            </w:div>
                                            <w:div w:id="111945938">
                                              <w:marLeft w:val="0"/>
                                              <w:marRight w:val="0"/>
                                              <w:marTop w:val="0"/>
                                              <w:marBottom w:val="0"/>
                                              <w:divBdr>
                                                <w:top w:val="none" w:sz="0" w:space="0" w:color="auto"/>
                                                <w:left w:val="none" w:sz="0" w:space="0" w:color="auto"/>
                                                <w:bottom w:val="none" w:sz="0" w:space="0" w:color="auto"/>
                                                <w:right w:val="none" w:sz="0" w:space="0" w:color="auto"/>
                                              </w:divBdr>
                                            </w:div>
                                            <w:div w:id="1157459287">
                                              <w:marLeft w:val="0"/>
                                              <w:marRight w:val="0"/>
                                              <w:marTop w:val="0"/>
                                              <w:marBottom w:val="0"/>
                                              <w:divBdr>
                                                <w:top w:val="none" w:sz="0" w:space="0" w:color="auto"/>
                                                <w:left w:val="none" w:sz="0" w:space="0" w:color="auto"/>
                                                <w:bottom w:val="none" w:sz="0" w:space="0" w:color="auto"/>
                                                <w:right w:val="none" w:sz="0" w:space="0" w:color="auto"/>
                                              </w:divBdr>
                                            </w:div>
                                            <w:div w:id="1316106520">
                                              <w:marLeft w:val="0"/>
                                              <w:marRight w:val="0"/>
                                              <w:marTop w:val="0"/>
                                              <w:marBottom w:val="0"/>
                                              <w:divBdr>
                                                <w:top w:val="none" w:sz="0" w:space="0" w:color="auto"/>
                                                <w:left w:val="none" w:sz="0" w:space="0" w:color="auto"/>
                                                <w:bottom w:val="none" w:sz="0" w:space="0" w:color="auto"/>
                                                <w:right w:val="none" w:sz="0" w:space="0" w:color="auto"/>
                                              </w:divBdr>
                                            </w:div>
                                            <w:div w:id="1509447112">
                                              <w:marLeft w:val="0"/>
                                              <w:marRight w:val="0"/>
                                              <w:marTop w:val="0"/>
                                              <w:marBottom w:val="0"/>
                                              <w:divBdr>
                                                <w:top w:val="none" w:sz="0" w:space="0" w:color="auto"/>
                                                <w:left w:val="none" w:sz="0" w:space="0" w:color="auto"/>
                                                <w:bottom w:val="none" w:sz="0" w:space="0" w:color="auto"/>
                                                <w:right w:val="none" w:sz="0" w:space="0" w:color="auto"/>
                                              </w:divBdr>
                                            </w:div>
                                            <w:div w:id="191411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1076045">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DUH-MARINA">
  <a:themeElements>
    <a:clrScheme name="SEDUH-MARINA">
      <a:dk1>
        <a:sysClr val="windowText" lastClr="000000"/>
      </a:dk1>
      <a:lt1>
        <a:sysClr val="window" lastClr="FFFFFF"/>
      </a:lt1>
      <a:dk2>
        <a:srgbClr val="373545"/>
      </a:dk2>
      <a:lt2>
        <a:srgbClr val="CEDBE6"/>
      </a:lt2>
      <a:accent1>
        <a:srgbClr val="003366"/>
      </a:accent1>
      <a:accent2>
        <a:srgbClr val="58B6C0"/>
      </a:accent2>
      <a:accent3>
        <a:srgbClr val="CD851C"/>
      </a:accent3>
      <a:accent4>
        <a:srgbClr val="7A8C8E"/>
      </a:accent4>
      <a:accent5>
        <a:srgbClr val="84ACB6"/>
      </a:accent5>
      <a:accent6>
        <a:srgbClr val="336699"/>
      </a:accent6>
      <a:hlink>
        <a:srgbClr val="398F98"/>
      </a:hlink>
      <a:folHlink>
        <a:srgbClr val="398F98"/>
      </a:folHlink>
    </a:clrScheme>
    <a:fontScheme name="SEDUH-MARINA">
      <a:majorFont>
        <a:latin typeface="Segoe UI"/>
        <a:ea typeface="Arial"/>
        <a:cs typeface="Arial"/>
      </a:majorFont>
      <a:minorFont>
        <a:latin typeface="Segoe UI"/>
        <a:ea typeface="Arial"/>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3629</Words>
  <Characters>19600</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subject/>
  <dc:creator>.</dc:creator>
  <cp:keywords/>
  <cp:lastModifiedBy>89578775172</cp:lastModifiedBy>
  <cp:revision>3</cp:revision>
  <cp:lastPrinted>2023-07-19T17:44:00Z</cp:lastPrinted>
  <dcterms:created xsi:type="dcterms:W3CDTF">2023-07-19T17:44:00Z</dcterms:created>
  <dcterms:modified xsi:type="dcterms:W3CDTF">2023-07-19T17:46:00Z</dcterms:modified>
</cp:coreProperties>
</file>